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44" w:rsidRDefault="00010844" w:rsidP="005F09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 o:ole="">
            <v:imagedata r:id="rId7" o:title=""/>
          </v:shape>
          <o:OLEObject Type="Embed" ProgID="AcroExch.Document.DC" ShapeID="_x0000_i1025" DrawAspect="Content" ObjectID="_1750768810" r:id="rId8"/>
        </w:object>
      </w:r>
    </w:p>
    <w:p w:rsidR="00010844" w:rsidRDefault="00010844" w:rsidP="005F09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0844" w:rsidRDefault="00010844" w:rsidP="005F09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0844" w:rsidRDefault="00010844" w:rsidP="005F09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0844" w:rsidRDefault="00010844" w:rsidP="005F09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0844" w:rsidRDefault="00010844" w:rsidP="005F09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0844" w:rsidRDefault="00010844" w:rsidP="005F09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2710" w:rsidRPr="00DC2710" w:rsidRDefault="00DC2710" w:rsidP="005F09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C2710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DC2710" w:rsidRPr="00DC2710" w:rsidRDefault="00DC2710" w:rsidP="00DC27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710">
        <w:rPr>
          <w:rFonts w:ascii="Times New Roman" w:eastAsia="Calibri" w:hAnsi="Times New Roman" w:cs="Times New Roman"/>
          <w:sz w:val="28"/>
          <w:szCs w:val="28"/>
        </w:rPr>
        <w:t xml:space="preserve">Программа по </w:t>
      </w:r>
      <w:r>
        <w:rPr>
          <w:rFonts w:ascii="Times New Roman" w:eastAsia="Calibri" w:hAnsi="Times New Roman" w:cs="Times New Roman"/>
          <w:sz w:val="28"/>
          <w:szCs w:val="28"/>
        </w:rPr>
        <w:t>внеурочной деятельности</w:t>
      </w:r>
      <w:r w:rsidRPr="00DC271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Профориентация</w:t>
      </w:r>
      <w:r w:rsidRPr="00DC2710">
        <w:rPr>
          <w:rFonts w:ascii="Times New Roman" w:eastAsia="Calibri" w:hAnsi="Times New Roman" w:cs="Times New Roman"/>
          <w:sz w:val="28"/>
          <w:szCs w:val="28"/>
        </w:rPr>
        <w:t>» разработана на основе:</w:t>
      </w:r>
    </w:p>
    <w:p w:rsidR="00DC2710" w:rsidRPr="00DC2710" w:rsidRDefault="00DC2710" w:rsidP="00DC27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710">
        <w:rPr>
          <w:rFonts w:ascii="Times New Roman" w:eastAsia="Calibri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Федерации»;</w:t>
      </w:r>
    </w:p>
    <w:p w:rsidR="00DC2710" w:rsidRPr="00DC2710" w:rsidRDefault="00DC2710" w:rsidP="00DC27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710">
        <w:rPr>
          <w:rFonts w:ascii="Times New Roman" w:eastAsia="Calibri" w:hAnsi="Times New Roman" w:cs="Times New Roman"/>
          <w:sz w:val="28"/>
          <w:szCs w:val="28"/>
        </w:rPr>
        <w:t>Основной общеобразовательной программы основного общего образования обучающихся с умственной отсталостью ГОУ РК «Специальная (коррекционная) школа №43» г. Инты.</w:t>
      </w:r>
    </w:p>
    <w:p w:rsidR="00DC2710" w:rsidRPr="00DC2710" w:rsidRDefault="00DC2710" w:rsidP="00DC27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710">
        <w:rPr>
          <w:rFonts w:ascii="Times New Roman" w:eastAsia="Calibri" w:hAnsi="Times New Roman" w:cs="Times New Roman"/>
          <w:sz w:val="28"/>
          <w:szCs w:val="28"/>
        </w:rPr>
        <w:t xml:space="preserve">Базисного учебного плана специальных (коррекционных) общеобразовательных учреждений </w:t>
      </w:r>
      <w:r w:rsidRPr="00DC2710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DC2710">
        <w:rPr>
          <w:rFonts w:ascii="Times New Roman" w:eastAsia="Calibri" w:hAnsi="Times New Roman" w:cs="Times New Roman"/>
          <w:sz w:val="28"/>
          <w:szCs w:val="28"/>
        </w:rPr>
        <w:t xml:space="preserve"> вида, утвержденного приказом Министерства образования Российской Федерации от 10.04.2002 №29/2065 – П;</w:t>
      </w:r>
    </w:p>
    <w:p w:rsidR="00DC2710" w:rsidRPr="00DC2710" w:rsidRDefault="00DC2710" w:rsidP="00DC27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710">
        <w:rPr>
          <w:rFonts w:ascii="Times New Roman" w:eastAsia="Calibri" w:hAnsi="Times New Roman" w:cs="Times New Roman"/>
          <w:sz w:val="28"/>
          <w:szCs w:val="28"/>
        </w:rPr>
        <w:t>Учебного плана ГОУ РК «</w:t>
      </w:r>
      <w:proofErr w:type="gramStart"/>
      <w:r w:rsidRPr="00DC2710">
        <w:rPr>
          <w:rFonts w:ascii="Times New Roman" w:eastAsia="Calibri" w:hAnsi="Times New Roman" w:cs="Times New Roman"/>
          <w:sz w:val="28"/>
          <w:szCs w:val="28"/>
        </w:rPr>
        <w:t>Специальная</w:t>
      </w:r>
      <w:proofErr w:type="gramEnd"/>
      <w:r w:rsidRPr="00DC2710">
        <w:rPr>
          <w:rFonts w:ascii="Times New Roman" w:eastAsia="Calibri" w:hAnsi="Times New Roman" w:cs="Times New Roman"/>
          <w:sz w:val="28"/>
          <w:szCs w:val="28"/>
        </w:rPr>
        <w:t xml:space="preserve"> (к</w:t>
      </w:r>
      <w:r>
        <w:rPr>
          <w:rFonts w:ascii="Times New Roman" w:eastAsia="Calibri" w:hAnsi="Times New Roman" w:cs="Times New Roman"/>
          <w:sz w:val="28"/>
          <w:szCs w:val="28"/>
        </w:rPr>
        <w:t>оррекционной) школы №</w:t>
      </w:r>
      <w:r w:rsidR="005F09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43» г.</w:t>
      </w:r>
      <w:r w:rsidR="005F09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Инты.</w:t>
      </w:r>
    </w:p>
    <w:p w:rsidR="00DC2710" w:rsidRPr="00DC2710" w:rsidRDefault="00DC2710" w:rsidP="00DC27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DC271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Срок реализации </w:t>
      </w:r>
      <w:r w:rsidR="005F09D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2</w:t>
      </w:r>
      <w:r w:rsidRPr="00DC271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5F09D3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года.</w:t>
      </w:r>
    </w:p>
    <w:p w:rsidR="00DC2710" w:rsidRPr="00DC2710" w:rsidRDefault="00DC2710" w:rsidP="00DC27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710">
        <w:rPr>
          <w:rFonts w:ascii="Times New Roman" w:eastAsia="Calibri" w:hAnsi="Times New Roman" w:cs="Times New Roman"/>
          <w:sz w:val="28"/>
          <w:szCs w:val="28"/>
        </w:rPr>
        <w:t xml:space="preserve">Курс «Профориентация» реализует </w:t>
      </w:r>
      <w:proofErr w:type="spellStart"/>
      <w:r w:rsidRPr="00DC2710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spellEnd"/>
      <w:r w:rsidRPr="00DC2710">
        <w:rPr>
          <w:rFonts w:ascii="Times New Roman" w:eastAsia="Calibri" w:hAnsi="Times New Roman" w:cs="Times New Roman"/>
          <w:sz w:val="28"/>
          <w:szCs w:val="28"/>
        </w:rPr>
        <w:t xml:space="preserve"> - познавательное направление внеурочной деятельности. Каждый вид деятельности, реализуемый данной программой - творческий, познавательный, игровой - способствует формированию социального опыта школьника, осознанию им необходимости уметь применять полученные знания в нестандартной ситуации, развитию индивидуальных возможностей каждого ребенка, обогащению коммуникативного опыта школьников.</w:t>
      </w:r>
    </w:p>
    <w:p w:rsidR="00EF7978" w:rsidRPr="00EF7978" w:rsidRDefault="00DC2710" w:rsidP="00EF79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710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EF7978" w:rsidRPr="00EF7978">
        <w:rPr>
          <w:rFonts w:ascii="Times New Roman" w:eastAsia="Calibri" w:hAnsi="Times New Roman" w:cs="Times New Roman"/>
          <w:sz w:val="28"/>
          <w:szCs w:val="28"/>
        </w:rPr>
        <w:t>помочь обучающимся правильно оценить свои возможности и способности при выборе профессии, научить разбираться в мире профессий и самостоятельно анализировать профессии, составить представление о том, как функционирует рынок труда, и в результате сформировать информационную готовность к профессиональному выбору.</w:t>
      </w:r>
    </w:p>
    <w:p w:rsidR="00EF7978" w:rsidRPr="0022271E" w:rsidRDefault="00EF7978" w:rsidP="00EF79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1E">
        <w:rPr>
          <w:rFonts w:ascii="Times New Roman" w:eastAsia="Calibri" w:hAnsi="Times New Roman" w:cs="Times New Roman"/>
          <w:bCs/>
          <w:sz w:val="28"/>
          <w:szCs w:val="28"/>
        </w:rPr>
        <w:t xml:space="preserve">Задачи: </w:t>
      </w:r>
    </w:p>
    <w:p w:rsidR="00EF7978" w:rsidRPr="00EF7978" w:rsidRDefault="00EF7978" w:rsidP="005F09D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978">
        <w:rPr>
          <w:rFonts w:ascii="Times New Roman" w:eastAsia="Calibri" w:hAnsi="Times New Roman" w:cs="Times New Roman"/>
          <w:sz w:val="28"/>
          <w:szCs w:val="28"/>
        </w:rPr>
        <w:t xml:space="preserve">познакомить обучающихся с разнообразием мира профессий; </w:t>
      </w:r>
    </w:p>
    <w:p w:rsidR="00EF7978" w:rsidRPr="00EF7978" w:rsidRDefault="00EF7978" w:rsidP="005F09D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978">
        <w:rPr>
          <w:rFonts w:ascii="Times New Roman" w:eastAsia="Calibri" w:hAnsi="Times New Roman" w:cs="Times New Roman"/>
          <w:sz w:val="28"/>
          <w:szCs w:val="28"/>
        </w:rPr>
        <w:t xml:space="preserve">формировать конкретно-наглядные представления о существенных сторонах профессии; </w:t>
      </w:r>
    </w:p>
    <w:p w:rsidR="00EF7978" w:rsidRPr="00EF7978" w:rsidRDefault="00EF7978" w:rsidP="005F09D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978">
        <w:rPr>
          <w:rFonts w:ascii="Times New Roman" w:eastAsia="Calibri" w:hAnsi="Times New Roman" w:cs="Times New Roman"/>
          <w:sz w:val="28"/>
          <w:szCs w:val="28"/>
        </w:rPr>
        <w:t>оказать помощь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7978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EF7978">
        <w:rPr>
          <w:rFonts w:ascii="Times New Roman" w:eastAsia="Calibri" w:hAnsi="Times New Roman" w:cs="Times New Roman"/>
          <w:sz w:val="28"/>
          <w:szCs w:val="28"/>
        </w:rPr>
        <w:t xml:space="preserve"> в адекватном восприятии своих возможностей и способностей;</w:t>
      </w:r>
    </w:p>
    <w:p w:rsidR="00EF7978" w:rsidRPr="00EF7978" w:rsidRDefault="00EF7978" w:rsidP="005F09D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978">
        <w:rPr>
          <w:rFonts w:ascii="Times New Roman" w:eastAsia="Calibri" w:hAnsi="Times New Roman" w:cs="Times New Roman"/>
          <w:sz w:val="28"/>
          <w:szCs w:val="28"/>
        </w:rPr>
        <w:lastRenderedPageBreak/>
        <w:t>научить обучающихся навыкам ориентации в личных психологических свойствах, способах самоанализа и самосовершенствования;</w:t>
      </w:r>
    </w:p>
    <w:p w:rsidR="00EF7978" w:rsidRPr="00EF7978" w:rsidRDefault="00EF7978" w:rsidP="005F09D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978">
        <w:rPr>
          <w:rFonts w:ascii="Times New Roman" w:eastAsia="Calibri" w:hAnsi="Times New Roman" w:cs="Times New Roman"/>
          <w:sz w:val="28"/>
          <w:szCs w:val="28"/>
        </w:rPr>
        <w:t>развивать познавательные способности и творческую активность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797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F79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7978" w:rsidRPr="00EF7978" w:rsidRDefault="00EF7978" w:rsidP="005F09D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978">
        <w:rPr>
          <w:rFonts w:ascii="Times New Roman" w:eastAsia="Calibri" w:hAnsi="Times New Roman" w:cs="Times New Roman"/>
          <w:sz w:val="28"/>
          <w:szCs w:val="28"/>
        </w:rPr>
        <w:t>формировать умение ориентироваться в мире профессий, умения работать с различными источниками информации;</w:t>
      </w:r>
    </w:p>
    <w:p w:rsidR="00194E1D" w:rsidRPr="00194E1D" w:rsidRDefault="00EF7978" w:rsidP="005F09D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71E">
        <w:rPr>
          <w:rFonts w:ascii="Times New Roman" w:eastAsia="Calibri" w:hAnsi="Times New Roman" w:cs="Times New Roman"/>
          <w:sz w:val="28"/>
          <w:szCs w:val="28"/>
        </w:rPr>
        <w:t xml:space="preserve">создать условия для формирования у </w:t>
      </w:r>
      <w:r w:rsidR="0022271E" w:rsidRPr="0022271E">
        <w:rPr>
          <w:rFonts w:ascii="Times New Roman" w:eastAsia="Calibri" w:hAnsi="Times New Roman" w:cs="Times New Roman"/>
          <w:sz w:val="28"/>
          <w:szCs w:val="28"/>
        </w:rPr>
        <w:t>обучающихся среднего звена</w:t>
      </w:r>
      <w:r w:rsidRPr="0022271E">
        <w:rPr>
          <w:rFonts w:ascii="Times New Roman" w:eastAsia="Calibri" w:hAnsi="Times New Roman" w:cs="Times New Roman"/>
          <w:sz w:val="28"/>
          <w:szCs w:val="28"/>
        </w:rPr>
        <w:t xml:space="preserve"> единой картины о мире труда, профессий, воспитания творческой активности, способности ориентироваться в многообразии трудовой деятельности человека.</w:t>
      </w:r>
    </w:p>
    <w:p w:rsidR="00EF7978" w:rsidRPr="00EF7978" w:rsidRDefault="00EF7978" w:rsidP="00EF79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978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позволяет организовать фронтальную работу </w:t>
      </w:r>
      <w:proofErr w:type="gramStart"/>
      <w:r w:rsidRPr="00EF797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F7978">
        <w:rPr>
          <w:rFonts w:ascii="Times New Roman" w:eastAsia="Calibri" w:hAnsi="Times New Roman" w:cs="Times New Roman"/>
          <w:sz w:val="28"/>
          <w:szCs w:val="28"/>
        </w:rPr>
        <w:t>, при которой обучающиеся для достижения общей цели одновременно выполняют общее задание; групповую работу, которая заключается в выполнении учебной задачи определённой группой обучающихся; коллективную работу, основанную на общении в динамических</w:t>
      </w:r>
      <w:r w:rsidR="001868BE">
        <w:rPr>
          <w:rFonts w:ascii="Times New Roman" w:eastAsia="Calibri" w:hAnsi="Times New Roman" w:cs="Times New Roman"/>
          <w:sz w:val="28"/>
          <w:szCs w:val="28"/>
        </w:rPr>
        <w:t xml:space="preserve"> парах и парах сменного состава, а также реализуется через </w:t>
      </w:r>
      <w:r w:rsidR="00BC0552">
        <w:rPr>
          <w:rFonts w:ascii="Times New Roman" w:eastAsia="Calibri" w:hAnsi="Times New Roman" w:cs="Times New Roman"/>
          <w:sz w:val="28"/>
          <w:szCs w:val="28"/>
        </w:rPr>
        <w:t xml:space="preserve">общественно-полезный труд, чтение и обсуждение рассказов, кинолент, экскурсии на производства, техникумы центры занятости, работу с </w:t>
      </w:r>
      <w:proofErr w:type="gramStart"/>
      <w:r w:rsidR="00BC0552">
        <w:rPr>
          <w:rFonts w:ascii="Times New Roman" w:eastAsia="Calibri" w:hAnsi="Times New Roman" w:cs="Times New Roman"/>
          <w:sz w:val="28"/>
          <w:szCs w:val="28"/>
        </w:rPr>
        <w:t>ИКТ-технологиями</w:t>
      </w:r>
      <w:proofErr w:type="gramEnd"/>
      <w:r w:rsidR="00BC05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7978" w:rsidRPr="00EF7978" w:rsidRDefault="00EF7978" w:rsidP="00EF79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978">
        <w:rPr>
          <w:rFonts w:ascii="Times New Roman" w:eastAsia="Calibri" w:hAnsi="Times New Roman" w:cs="Times New Roman"/>
          <w:sz w:val="28"/>
          <w:szCs w:val="28"/>
        </w:rPr>
        <w:t xml:space="preserve">Содержание занятий определяется возрастными особенностями </w:t>
      </w:r>
      <w:r w:rsidR="00BC0552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EF7978">
        <w:rPr>
          <w:rFonts w:ascii="Times New Roman" w:eastAsia="Calibri" w:hAnsi="Times New Roman" w:cs="Times New Roman"/>
          <w:sz w:val="28"/>
          <w:szCs w:val="28"/>
        </w:rPr>
        <w:t>. 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</w:t>
      </w:r>
    </w:p>
    <w:p w:rsidR="00EF7978" w:rsidRPr="00EF7978" w:rsidRDefault="00EF7978" w:rsidP="00EF79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978">
        <w:rPr>
          <w:rFonts w:ascii="Times New Roman" w:eastAsia="Calibri" w:hAnsi="Times New Roman" w:cs="Times New Roman"/>
          <w:sz w:val="28"/>
          <w:szCs w:val="28"/>
        </w:rPr>
        <w:t>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A9475F" w:rsidRDefault="00EF7978" w:rsidP="00C7146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978">
        <w:rPr>
          <w:rFonts w:ascii="Times New Roman" w:eastAsia="Calibri" w:hAnsi="Times New Roman" w:cs="Times New Roman"/>
          <w:sz w:val="28"/>
          <w:szCs w:val="28"/>
        </w:rPr>
        <w:t xml:space="preserve">Работа построена таким образом, что представляет возможность </w:t>
      </w:r>
      <w:r w:rsidR="0022271E">
        <w:rPr>
          <w:rFonts w:ascii="Times New Roman" w:eastAsia="Calibri" w:hAnsi="Times New Roman" w:cs="Times New Roman"/>
          <w:sz w:val="28"/>
          <w:szCs w:val="28"/>
        </w:rPr>
        <w:t>обучающимся</w:t>
      </w:r>
      <w:r w:rsidRPr="00EF7978">
        <w:rPr>
          <w:rFonts w:ascii="Times New Roman" w:eastAsia="Calibri" w:hAnsi="Times New Roman" w:cs="Times New Roman"/>
          <w:sz w:val="28"/>
          <w:szCs w:val="28"/>
        </w:rPr>
        <w:t xml:space="preserve"> тренировать различные виды своих способностей. Игровая мотивация превалирует, перерастает в учебную. Ребенок становится заинтересованным субъектом в развитии своих способностей.</w:t>
      </w:r>
    </w:p>
    <w:p w:rsidR="00A9475F" w:rsidRDefault="00A9475F" w:rsidP="00A947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5F">
        <w:rPr>
          <w:rFonts w:ascii="Times New Roman" w:eastAsia="Calibri" w:hAnsi="Times New Roman" w:cs="Times New Roman"/>
          <w:sz w:val="28"/>
          <w:szCs w:val="28"/>
        </w:rPr>
        <w:t>Работа со школьниками 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475F">
        <w:rPr>
          <w:rFonts w:ascii="Times New Roman" w:eastAsia="Calibri" w:hAnsi="Times New Roman" w:cs="Times New Roman"/>
          <w:sz w:val="28"/>
          <w:szCs w:val="28"/>
        </w:rPr>
        <w:t xml:space="preserve">- 9 классов направлена на формирование представления о профессиях, перспективах профессионального роста и мастерства, правилах выбора профессии, а также умения адекватно оценивать свои личностные возможности в соответствии с требованиями избираемой </w:t>
      </w:r>
      <w:r w:rsidRPr="00A9475F">
        <w:rPr>
          <w:rFonts w:ascii="Times New Roman" w:eastAsia="Calibri" w:hAnsi="Times New Roman" w:cs="Times New Roman"/>
          <w:sz w:val="28"/>
          <w:szCs w:val="28"/>
        </w:rPr>
        <w:lastRenderedPageBreak/>
        <w:t>профессии. Оказанием, обучающимся индивидуальной консультационной помощи в выборе профессии, определение стратегии действий по освоению запасного варианта.</w:t>
      </w:r>
    </w:p>
    <w:p w:rsidR="00A9475F" w:rsidRPr="00A9475F" w:rsidRDefault="00A9475F" w:rsidP="00A947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75F">
        <w:rPr>
          <w:rFonts w:ascii="Times New Roman" w:eastAsia="Calibri" w:hAnsi="Times New Roman" w:cs="Times New Roman"/>
          <w:sz w:val="28"/>
          <w:szCs w:val="28"/>
        </w:rPr>
        <w:t xml:space="preserve">Проблема выбора профессии стоит перед обучающимися всегда, а сейчас она становится актуальной в связи с изменениями, происходящими в нашем обществе. О множестве новых профессий школьники практически не имеют информации, да и традиционные профессии претерпевают существенные изменения. Необходимо сосредоточить внимание школьников на формировании профессионально важных качеств в избранном виде деятельности, оценке своих реальных возможностей. </w:t>
      </w:r>
    </w:p>
    <w:p w:rsidR="00EF7978" w:rsidRPr="00EF7978" w:rsidRDefault="00EF7978" w:rsidP="00EF797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7978">
        <w:rPr>
          <w:rFonts w:ascii="Times New Roman" w:eastAsia="Calibri" w:hAnsi="Times New Roman" w:cs="Times New Roman"/>
          <w:sz w:val="28"/>
          <w:szCs w:val="28"/>
        </w:rPr>
        <w:t>Описание места учебного предмета в учебном плане</w:t>
      </w:r>
    </w:p>
    <w:tbl>
      <w:tblPr>
        <w:tblpPr w:leftFromText="180" w:rightFromText="180" w:vertAnchor="text" w:horzAnchor="margin" w:tblpY="260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5103"/>
        <w:gridCol w:w="3304"/>
      </w:tblGrid>
      <w:tr w:rsidR="00EF7978" w:rsidRPr="00EF7978" w:rsidTr="00211E05">
        <w:tc>
          <w:tcPr>
            <w:tcW w:w="1696" w:type="dxa"/>
            <w:vAlign w:val="center"/>
          </w:tcPr>
          <w:p w:rsidR="00EF7978" w:rsidRPr="00EF7978" w:rsidRDefault="00EF7978" w:rsidP="00EF7978">
            <w:pPr>
              <w:spacing w:after="0" w:line="36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978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103" w:type="dxa"/>
            <w:vAlign w:val="center"/>
          </w:tcPr>
          <w:p w:rsidR="00EF7978" w:rsidRPr="00EF7978" w:rsidRDefault="00EF7978" w:rsidP="00EF797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978">
              <w:rPr>
                <w:rFonts w:ascii="Times New Roman" w:eastAsia="Calibri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3304" w:type="dxa"/>
            <w:vAlign w:val="center"/>
          </w:tcPr>
          <w:p w:rsidR="00EF7978" w:rsidRPr="00EF7978" w:rsidRDefault="00EF7978" w:rsidP="00EF797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978">
              <w:rPr>
                <w:rFonts w:ascii="Times New Roman" w:eastAsia="Calibri" w:hAnsi="Times New Roman" w:cs="Times New Roman"/>
                <w:sz w:val="28"/>
                <w:szCs w:val="28"/>
              </w:rPr>
              <w:t>Часов в год</w:t>
            </w:r>
          </w:p>
        </w:tc>
      </w:tr>
      <w:tr w:rsidR="00EF7978" w:rsidRPr="00EF7978" w:rsidTr="00211E05">
        <w:tc>
          <w:tcPr>
            <w:tcW w:w="1696" w:type="dxa"/>
            <w:vAlign w:val="center"/>
          </w:tcPr>
          <w:p w:rsidR="00EF7978" w:rsidRPr="00EF7978" w:rsidRDefault="00EF7978" w:rsidP="00EF797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EF7978" w:rsidRPr="00EF7978" w:rsidRDefault="00EF7978" w:rsidP="00EF797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vAlign w:val="center"/>
          </w:tcPr>
          <w:p w:rsidR="00EF7978" w:rsidRPr="00EF7978" w:rsidRDefault="00EF7978" w:rsidP="00EF797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EF7978" w:rsidRPr="00EF7978" w:rsidTr="00211E05">
        <w:tc>
          <w:tcPr>
            <w:tcW w:w="1696" w:type="dxa"/>
            <w:vAlign w:val="center"/>
          </w:tcPr>
          <w:p w:rsidR="00EF7978" w:rsidRDefault="00EF7978" w:rsidP="00EF797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:rsidR="00EF7978" w:rsidRPr="00EF7978" w:rsidRDefault="00EF7978" w:rsidP="00EF797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vAlign w:val="center"/>
          </w:tcPr>
          <w:p w:rsidR="00EF7978" w:rsidRPr="00EF7978" w:rsidRDefault="00EF7978" w:rsidP="00EF797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</w:tbl>
    <w:p w:rsidR="00315321" w:rsidRPr="003D04AC" w:rsidRDefault="00315321" w:rsidP="0031532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04AC">
        <w:rPr>
          <w:rFonts w:ascii="Times New Roman" w:eastAsia="Calibri" w:hAnsi="Times New Roman" w:cs="Times New Roman"/>
          <w:sz w:val="28"/>
          <w:szCs w:val="28"/>
        </w:rPr>
        <w:t>8 класс</w:t>
      </w:r>
    </w:p>
    <w:p w:rsidR="003D04AC" w:rsidRPr="00EF7978" w:rsidRDefault="003D04AC" w:rsidP="003D04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978">
        <w:rPr>
          <w:rFonts w:ascii="Times New Roman" w:eastAsia="Calibri" w:hAnsi="Times New Roman" w:cs="Times New Roman"/>
          <w:sz w:val="28"/>
          <w:szCs w:val="28"/>
        </w:rPr>
        <w:t>1 уровень:</w:t>
      </w:r>
    </w:p>
    <w:p w:rsidR="003D04AC" w:rsidRPr="00EF7978" w:rsidRDefault="003D04AC" w:rsidP="003D04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978">
        <w:rPr>
          <w:rFonts w:ascii="Times New Roman" w:eastAsia="Calibri" w:hAnsi="Times New Roman" w:cs="Times New Roman"/>
          <w:sz w:val="28"/>
          <w:szCs w:val="28"/>
        </w:rPr>
        <w:t>Обучающиеся должны знать:</w:t>
      </w:r>
    </w:p>
    <w:p w:rsidR="003D04AC" w:rsidRPr="00AB77A0" w:rsidRDefault="003D04AC" w:rsidP="003D04A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633E9">
        <w:rPr>
          <w:rFonts w:ascii="Times New Roman" w:eastAsia="Calibri" w:hAnsi="Times New Roman" w:cs="Times New Roman"/>
          <w:sz w:val="28"/>
          <w:szCs w:val="28"/>
        </w:rPr>
        <w:t>редставления о мире профессий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B7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Классификацию</w:t>
      </w:r>
      <w:r w:rsidRPr="00AB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типов профессий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4AC" w:rsidRDefault="003D04AC" w:rsidP="003D04A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Условия развития личности, психологического взросления.</w:t>
      </w:r>
    </w:p>
    <w:p w:rsidR="003D04AC" w:rsidRPr="00AB77A0" w:rsidRDefault="003D04AC" w:rsidP="003D04AC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Понятия: </w:t>
      </w:r>
      <w:r w:rsidRPr="00AB77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должность, специальность. Внешние и внутренние социальные факторы выбора профессии. Хочу, могу, надо. Ответственность за правильный выбор.</w:t>
      </w:r>
    </w:p>
    <w:p w:rsidR="003D04AC" w:rsidRPr="00AB77A0" w:rsidRDefault="003D04AC" w:rsidP="003D04A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77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Тип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своего </w:t>
      </w:r>
      <w:r w:rsidRPr="00AB77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темперамента, свойства нервной системы</w:t>
      </w:r>
      <w:r w:rsidRPr="00AB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B77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характе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р.</w:t>
      </w:r>
    </w:p>
    <w:p w:rsidR="003D04AC" w:rsidRPr="00AB77A0" w:rsidRDefault="003D04AC" w:rsidP="003D04A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AB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енностные качества профессионала, </w:t>
      </w:r>
      <w:r w:rsidRPr="00AB77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нормы общества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D04AC" w:rsidRPr="00AB77A0" w:rsidRDefault="003D04AC" w:rsidP="003D04AC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B77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Склонности, интересы, потребности, </w:t>
      </w:r>
      <w:proofErr w:type="spellStart"/>
      <w:r w:rsidRPr="00AB77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надпрофессиональные</w:t>
      </w:r>
      <w:proofErr w:type="spellEnd"/>
      <w:r w:rsidRPr="00AB77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навыки и умения</w:t>
      </w:r>
    </w:p>
    <w:p w:rsidR="003D04AC" w:rsidRPr="00097364" w:rsidRDefault="003D04AC" w:rsidP="003D04AC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0973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Стресс, стрессовые ситуации, реагирование, снятие стресса.</w:t>
      </w:r>
    </w:p>
    <w:p w:rsidR="003D04AC" w:rsidRPr="00097364" w:rsidRDefault="003D04AC" w:rsidP="003D04A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влияющие на выбор профессии</w:t>
      </w:r>
      <w:r w:rsidRPr="0087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</w:t>
      </w:r>
    </w:p>
    <w:p w:rsidR="003D04AC" w:rsidRPr="006C3F01" w:rsidRDefault="003D04AC" w:rsidP="003D04A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73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Медицинские противопоказания, профессиональные заболевания</w:t>
      </w:r>
      <w:r w:rsidRPr="008745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D04AC" w:rsidRPr="006C3F01" w:rsidRDefault="003D04AC" w:rsidP="003D04A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F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Спрос и предложения, востребованность профессий на рынке труда.</w:t>
      </w:r>
    </w:p>
    <w:p w:rsidR="003D04AC" w:rsidRDefault="003D04AC" w:rsidP="003D04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978">
        <w:rPr>
          <w:rFonts w:ascii="Times New Roman" w:eastAsia="Calibri" w:hAnsi="Times New Roman" w:cs="Times New Roman"/>
          <w:sz w:val="28"/>
          <w:szCs w:val="28"/>
        </w:rPr>
        <w:t>Обучающиеся должны уметь:</w:t>
      </w:r>
    </w:p>
    <w:p w:rsidR="003D04AC" w:rsidRDefault="003D04AC" w:rsidP="003D04A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56">
        <w:rPr>
          <w:rFonts w:ascii="Times New Roman" w:eastAsia="Calibri" w:hAnsi="Times New Roman" w:cs="Times New Roman"/>
          <w:sz w:val="28"/>
          <w:szCs w:val="28"/>
        </w:rPr>
        <w:t>Определять вид, тип профессии по внешним признакам.</w:t>
      </w:r>
    </w:p>
    <w:p w:rsidR="003D04AC" w:rsidRPr="00E24956" w:rsidRDefault="003D04AC" w:rsidP="003D04A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Соотносить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AB77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ип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своего </w:t>
      </w:r>
      <w:r w:rsidRPr="00AB77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темп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ерамента,</w:t>
      </w:r>
      <w:r w:rsidRPr="00AB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77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характе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 с выбранной профессией.</w:t>
      </w:r>
    </w:p>
    <w:p w:rsidR="003D04AC" w:rsidRPr="00E24956" w:rsidRDefault="003D04AC" w:rsidP="003D04A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Определять спрос и предложение на рынке труда, экономические отношения, трудовые отношения.</w:t>
      </w:r>
    </w:p>
    <w:p w:rsidR="003D04AC" w:rsidRPr="00E24956" w:rsidRDefault="003D04AC" w:rsidP="003D04A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 </w:t>
      </w:r>
      <w:r w:rsidRPr="00E24956">
        <w:rPr>
          <w:rFonts w:ascii="Times New Roman" w:eastAsia="Calibri" w:hAnsi="Times New Roman" w:cs="Times New Roman"/>
          <w:sz w:val="28"/>
          <w:szCs w:val="28"/>
        </w:rPr>
        <w:t xml:space="preserve">Соотносить свои возможности с понятием </w:t>
      </w:r>
      <w:r w:rsidRPr="00E24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квалификация труда.</w:t>
      </w:r>
    </w:p>
    <w:p w:rsidR="003D04AC" w:rsidRPr="00E24956" w:rsidRDefault="003D04AC" w:rsidP="003D04A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Различать понятия специальность, должность.</w:t>
      </w:r>
    </w:p>
    <w:p w:rsidR="003D04AC" w:rsidRPr="00E24956" w:rsidRDefault="003D04AC" w:rsidP="003D04A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Соблюдать нормы общества, нормы морали.</w:t>
      </w:r>
    </w:p>
    <w:p w:rsidR="003D04AC" w:rsidRPr="00E24956" w:rsidRDefault="003D04AC" w:rsidP="003D04A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Определять примерно свои склонности, интересы, потребности, </w:t>
      </w:r>
      <w:proofErr w:type="spellStart"/>
      <w:r w:rsidRPr="00E24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надпрофессиональные</w:t>
      </w:r>
      <w:proofErr w:type="spellEnd"/>
      <w:r w:rsidRPr="00E24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навыки и умения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D04AC" w:rsidRPr="00376F56" w:rsidRDefault="003D04AC" w:rsidP="003D04A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E24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едицинские противопоказания к выбранной профессии.</w:t>
      </w:r>
    </w:p>
    <w:p w:rsidR="003D04AC" w:rsidRPr="00376F56" w:rsidRDefault="003D04AC" w:rsidP="003D04A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Рассматривать составляющие профессий, </w:t>
      </w:r>
      <w:r w:rsidRPr="00376F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влияющие на выбор профессии</w:t>
      </w:r>
      <w:r w:rsidRPr="0037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</w:t>
      </w:r>
    </w:p>
    <w:p w:rsidR="003D04AC" w:rsidRPr="00376F56" w:rsidRDefault="003D04AC" w:rsidP="003D04AC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15321">
        <w:rPr>
          <w:rFonts w:ascii="Times New Roman" w:eastAsia="Calibri" w:hAnsi="Times New Roman" w:cs="Times New Roman"/>
          <w:sz w:val="28"/>
          <w:szCs w:val="28"/>
        </w:rPr>
        <w:t>одготовить кра</w:t>
      </w:r>
      <w:r>
        <w:rPr>
          <w:rFonts w:ascii="Times New Roman" w:eastAsia="Calibri" w:hAnsi="Times New Roman" w:cs="Times New Roman"/>
          <w:sz w:val="28"/>
          <w:szCs w:val="28"/>
        </w:rPr>
        <w:t>ткое описание профессии.</w:t>
      </w:r>
    </w:p>
    <w:p w:rsidR="003D04AC" w:rsidRDefault="003D04AC" w:rsidP="003D04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уровень:</w:t>
      </w:r>
    </w:p>
    <w:p w:rsidR="003D04AC" w:rsidRDefault="003D04AC" w:rsidP="003D04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0BB">
        <w:rPr>
          <w:rFonts w:ascii="Times New Roman" w:eastAsia="Calibri" w:hAnsi="Times New Roman" w:cs="Times New Roman"/>
          <w:sz w:val="28"/>
          <w:szCs w:val="28"/>
        </w:rPr>
        <w:t>Обучающиеся должны знать:</w:t>
      </w:r>
    </w:p>
    <w:p w:rsidR="003D04AC" w:rsidRPr="004D1BF4" w:rsidRDefault="003D04AC" w:rsidP="003D04A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BF4">
        <w:rPr>
          <w:rFonts w:ascii="Times New Roman" w:eastAsia="Calibri" w:hAnsi="Times New Roman" w:cs="Times New Roman"/>
          <w:sz w:val="28"/>
          <w:szCs w:val="28"/>
        </w:rPr>
        <w:t>Представления о мире профессий.</w:t>
      </w:r>
    </w:p>
    <w:p w:rsidR="003D04AC" w:rsidRPr="004D1BF4" w:rsidRDefault="003D04AC" w:rsidP="003D04A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BF4">
        <w:rPr>
          <w:rFonts w:ascii="Times New Roman" w:eastAsia="Calibri" w:hAnsi="Times New Roman" w:cs="Times New Roman"/>
          <w:sz w:val="28"/>
          <w:szCs w:val="28"/>
        </w:rPr>
        <w:t>Условия развития личности.</w:t>
      </w:r>
    </w:p>
    <w:p w:rsidR="003D04AC" w:rsidRPr="004D1BF4" w:rsidRDefault="003D04AC" w:rsidP="003D04AC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D1B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Понятия: должность, специальность. Внешние и внутренние социальные факторы выбора профессии. Хочу, могу, надо. Ответственность за правильный выбор.</w:t>
      </w:r>
    </w:p>
    <w:p w:rsidR="003D04AC" w:rsidRPr="004D1BF4" w:rsidRDefault="003D04AC" w:rsidP="003D04A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B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Тип своего</w:t>
      </w:r>
      <w:r w:rsidRPr="004D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D1B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характера.</w:t>
      </w:r>
    </w:p>
    <w:p w:rsidR="003D04AC" w:rsidRPr="004D1BF4" w:rsidRDefault="003D04AC" w:rsidP="003D04A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Ценностные </w:t>
      </w:r>
      <w:r w:rsidRPr="004D1B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нормы общества.</w:t>
      </w:r>
    </w:p>
    <w:p w:rsidR="003D04AC" w:rsidRPr="004D1BF4" w:rsidRDefault="003D04AC" w:rsidP="003D04AC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Свои с</w:t>
      </w:r>
      <w:r w:rsidRPr="004D1B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клонности, интересы, потребности, навыки и умения</w:t>
      </w:r>
    </w:p>
    <w:p w:rsidR="003D04AC" w:rsidRPr="004D1BF4" w:rsidRDefault="003D04AC" w:rsidP="003D04AC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D1B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Стресс, стрессовые ситуации, реагирование, снятие стресса.</w:t>
      </w:r>
      <w:r w:rsidRPr="004D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3D04AC" w:rsidRPr="004D1BF4" w:rsidRDefault="003D04AC" w:rsidP="003D04A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4D1B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едицинские противопоказания.</w:t>
      </w:r>
    </w:p>
    <w:p w:rsidR="003D04AC" w:rsidRPr="004D1BF4" w:rsidRDefault="003D04AC" w:rsidP="003D04A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B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Востребованность рабочих профессий на рынке труда с помощью наставника.</w:t>
      </w:r>
    </w:p>
    <w:p w:rsidR="003D04AC" w:rsidRDefault="003D04AC" w:rsidP="003D04A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0BB">
        <w:rPr>
          <w:rFonts w:ascii="Times New Roman" w:eastAsia="Calibri" w:hAnsi="Times New Roman" w:cs="Times New Roman"/>
          <w:sz w:val="28"/>
          <w:szCs w:val="28"/>
        </w:rPr>
        <w:t>Обучающиеся должны уметь:</w:t>
      </w:r>
    </w:p>
    <w:p w:rsidR="003D04AC" w:rsidRDefault="003D04AC" w:rsidP="003D04A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956">
        <w:rPr>
          <w:rFonts w:ascii="Times New Roman" w:eastAsia="Calibri" w:hAnsi="Times New Roman" w:cs="Times New Roman"/>
          <w:sz w:val="28"/>
          <w:szCs w:val="28"/>
        </w:rPr>
        <w:t xml:space="preserve">Определять </w:t>
      </w:r>
      <w:r>
        <w:rPr>
          <w:rFonts w:ascii="Times New Roman" w:eastAsia="Calibri" w:hAnsi="Times New Roman" w:cs="Times New Roman"/>
          <w:sz w:val="28"/>
          <w:szCs w:val="28"/>
        </w:rPr>
        <w:t>вид</w:t>
      </w:r>
      <w:r w:rsidRPr="00E24956">
        <w:rPr>
          <w:rFonts w:ascii="Times New Roman" w:eastAsia="Calibri" w:hAnsi="Times New Roman" w:cs="Times New Roman"/>
          <w:sz w:val="28"/>
          <w:szCs w:val="28"/>
        </w:rPr>
        <w:t xml:space="preserve"> профессии по внешним признакам.</w:t>
      </w:r>
    </w:p>
    <w:p w:rsidR="003D04AC" w:rsidRPr="00E24956" w:rsidRDefault="003D04AC" w:rsidP="003D04AC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Соотносить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AB77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ип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своего </w:t>
      </w:r>
      <w:r w:rsidRPr="00AB77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темп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ерамента,</w:t>
      </w:r>
      <w:r w:rsidRPr="00AB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77A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характе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 с профессией.</w:t>
      </w:r>
    </w:p>
    <w:p w:rsidR="003D04AC" w:rsidRPr="00E24956" w:rsidRDefault="003D04AC" w:rsidP="003D04AC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Определять спрос и предложение на рынке труда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помощью наставника.</w:t>
      </w:r>
    </w:p>
    <w:p w:rsidR="003D04AC" w:rsidRPr="00E24956" w:rsidRDefault="003D04AC" w:rsidP="003D04AC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 </w:t>
      </w:r>
      <w:r w:rsidRPr="00E24956">
        <w:rPr>
          <w:rFonts w:ascii="Times New Roman" w:eastAsia="Calibri" w:hAnsi="Times New Roman" w:cs="Times New Roman"/>
          <w:sz w:val="28"/>
          <w:szCs w:val="28"/>
        </w:rPr>
        <w:t xml:space="preserve">Соотносить свои возможности с понятием </w:t>
      </w:r>
      <w:r w:rsidRPr="00E24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квалификация труда.</w:t>
      </w:r>
    </w:p>
    <w:p w:rsidR="003D04AC" w:rsidRPr="00E24956" w:rsidRDefault="003D04AC" w:rsidP="003D04AC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Различать понятия специальность, должность.</w:t>
      </w:r>
    </w:p>
    <w:p w:rsidR="003D04AC" w:rsidRPr="00E24956" w:rsidRDefault="003D04AC" w:rsidP="003D04AC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Соблюдать нормы общества, нормы морали.</w:t>
      </w:r>
    </w:p>
    <w:p w:rsidR="003D04AC" w:rsidRPr="00E24956" w:rsidRDefault="003D04AC" w:rsidP="003D04AC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Определять примерно свои  интересы,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потребности, </w:t>
      </w:r>
      <w:r w:rsidRPr="00E24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навыки и умения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D04AC" w:rsidRPr="00376F56" w:rsidRDefault="003D04AC" w:rsidP="003D04AC">
      <w:pPr>
        <w:pStyle w:val="a3"/>
        <w:numPr>
          <w:ilvl w:val="0"/>
          <w:numId w:val="2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E249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едицинские противопоказания к выбранной профессии.</w:t>
      </w:r>
    </w:p>
    <w:p w:rsidR="00315321" w:rsidRPr="00C35B2A" w:rsidRDefault="003D04AC" w:rsidP="003D04AC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Рассматривать составляющие профессий, </w:t>
      </w:r>
      <w:r w:rsidRPr="00376F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7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влияющие на выбор профессии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наставника</w:t>
      </w:r>
      <w:r w:rsidRPr="0037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315321" w:rsidRPr="00866F13" w:rsidRDefault="00315321" w:rsidP="0031532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6F13">
        <w:rPr>
          <w:rFonts w:ascii="Times New Roman" w:eastAsia="Calibri" w:hAnsi="Times New Roman" w:cs="Times New Roman"/>
          <w:sz w:val="28"/>
          <w:szCs w:val="28"/>
        </w:rPr>
        <w:t>9 класс</w:t>
      </w:r>
    </w:p>
    <w:p w:rsidR="00170529" w:rsidRPr="00DF5AB1" w:rsidRDefault="00170529" w:rsidP="00170529">
      <w:pPr>
        <w:rPr>
          <w:rFonts w:ascii="Times New Roman" w:hAnsi="Times New Roman" w:cs="Times New Roman"/>
          <w:sz w:val="28"/>
          <w:szCs w:val="28"/>
        </w:rPr>
      </w:pPr>
      <w:r w:rsidRPr="00DF5AB1">
        <w:rPr>
          <w:rFonts w:ascii="Times New Roman" w:hAnsi="Times New Roman" w:cs="Times New Roman"/>
          <w:sz w:val="28"/>
          <w:szCs w:val="28"/>
        </w:rPr>
        <w:t>1 уровень:</w:t>
      </w:r>
    </w:p>
    <w:p w:rsidR="00170529" w:rsidRPr="00DF5AB1" w:rsidRDefault="00170529" w:rsidP="001705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AB1">
        <w:rPr>
          <w:rFonts w:ascii="Times New Roman" w:hAnsi="Times New Roman" w:cs="Times New Roman"/>
          <w:sz w:val="28"/>
          <w:szCs w:val="28"/>
        </w:rPr>
        <w:t>Обучающиеся должны знать:</w:t>
      </w:r>
    </w:p>
    <w:p w:rsidR="00170529" w:rsidRPr="00793F04" w:rsidRDefault="00170529" w:rsidP="0017052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и ценности труда как источника средств к существованию.</w:t>
      </w:r>
    </w:p>
    <w:p w:rsidR="00170529" w:rsidRPr="00170529" w:rsidRDefault="00170529" w:rsidP="0017052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</w:t>
      </w:r>
      <w:r w:rsidRPr="00170529">
        <w:rPr>
          <w:rFonts w:ascii="Times New Roman" w:hAnsi="Times New Roman" w:cs="Times New Roman"/>
          <w:sz w:val="28"/>
          <w:szCs w:val="28"/>
        </w:rPr>
        <w:t>основных видов деятельности;</w:t>
      </w:r>
    </w:p>
    <w:p w:rsidR="00170529" w:rsidRPr="00170529" w:rsidRDefault="00170529" w:rsidP="0017052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29">
        <w:rPr>
          <w:rFonts w:ascii="Times New Roman" w:hAnsi="Times New Roman" w:cs="Times New Roman"/>
          <w:sz w:val="28"/>
          <w:szCs w:val="28"/>
        </w:rPr>
        <w:t>учебные заведения РК, правила поступления, перечень необходимых документов.</w:t>
      </w:r>
    </w:p>
    <w:p w:rsidR="00170529" w:rsidRPr="00170529" w:rsidRDefault="00170529" w:rsidP="0017052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29">
        <w:rPr>
          <w:rFonts w:ascii="Times New Roman" w:hAnsi="Times New Roman" w:cs="Times New Roman"/>
          <w:sz w:val="28"/>
          <w:szCs w:val="28"/>
        </w:rPr>
        <w:t>осознание своих возможностей в получении той или иной специальности</w:t>
      </w:r>
    </w:p>
    <w:p w:rsidR="00170529" w:rsidRPr="00170529" w:rsidRDefault="00170529" w:rsidP="0017052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29">
        <w:rPr>
          <w:rFonts w:ascii="Times New Roman" w:hAnsi="Times New Roman" w:cs="Times New Roman"/>
          <w:sz w:val="28"/>
          <w:szCs w:val="28"/>
        </w:rPr>
        <w:t>основные статьи трудового законодательства РФ</w:t>
      </w:r>
    </w:p>
    <w:p w:rsidR="00170529" w:rsidRPr="00DF5AB1" w:rsidRDefault="00170529" w:rsidP="00170529">
      <w:pPr>
        <w:rPr>
          <w:rFonts w:ascii="Times New Roman" w:hAnsi="Times New Roman" w:cs="Times New Roman"/>
          <w:sz w:val="28"/>
          <w:szCs w:val="28"/>
        </w:rPr>
      </w:pPr>
      <w:r w:rsidRPr="00DF5AB1">
        <w:rPr>
          <w:rFonts w:ascii="Times New Roman" w:hAnsi="Times New Roman" w:cs="Times New Roman"/>
          <w:sz w:val="28"/>
          <w:szCs w:val="28"/>
        </w:rPr>
        <w:t>Обучающиеся должны уметь:</w:t>
      </w:r>
    </w:p>
    <w:p w:rsidR="00170529" w:rsidRPr="00170529" w:rsidRDefault="00170529" w:rsidP="0017052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29">
        <w:rPr>
          <w:rFonts w:ascii="Times New Roman" w:hAnsi="Times New Roman" w:cs="Times New Roman"/>
          <w:sz w:val="28"/>
          <w:szCs w:val="28"/>
        </w:rPr>
        <w:t>самостоятельно подготовить развернутое описание профессии, определить способности, которые необходимы данной профессии.</w:t>
      </w:r>
    </w:p>
    <w:p w:rsidR="00170529" w:rsidRPr="00170529" w:rsidRDefault="00170529" w:rsidP="0017052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29">
        <w:rPr>
          <w:rFonts w:ascii="Times New Roman" w:hAnsi="Times New Roman" w:cs="Times New Roman"/>
          <w:sz w:val="28"/>
          <w:szCs w:val="28"/>
        </w:rPr>
        <w:t>обобщать, делать несложные выводы.</w:t>
      </w:r>
    </w:p>
    <w:p w:rsidR="00170529" w:rsidRPr="00170529" w:rsidRDefault="00170529" w:rsidP="0017052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29">
        <w:rPr>
          <w:rFonts w:ascii="Times New Roman" w:hAnsi="Times New Roman" w:cs="Times New Roman"/>
          <w:sz w:val="28"/>
          <w:szCs w:val="28"/>
        </w:rPr>
        <w:t>уметь пользоваться правилами выбора профессии.</w:t>
      </w:r>
    </w:p>
    <w:p w:rsidR="00170529" w:rsidRPr="00170529" w:rsidRDefault="00170529" w:rsidP="0017052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29">
        <w:rPr>
          <w:rFonts w:ascii="Times New Roman" w:hAnsi="Times New Roman" w:cs="Times New Roman"/>
          <w:sz w:val="28"/>
          <w:szCs w:val="28"/>
        </w:rPr>
        <w:t>уметь подготовить необходимые документы для поступления в учебное заведение.</w:t>
      </w:r>
    </w:p>
    <w:p w:rsidR="00170529" w:rsidRPr="00170529" w:rsidRDefault="00170529" w:rsidP="0017052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29">
        <w:rPr>
          <w:rFonts w:ascii="Times New Roman" w:hAnsi="Times New Roman" w:cs="Times New Roman"/>
          <w:sz w:val="28"/>
          <w:szCs w:val="28"/>
        </w:rPr>
        <w:t>уметь пользоваться ПК для получения информации на рынке труда и в приемных комиссиях учебных заведений.</w:t>
      </w:r>
    </w:p>
    <w:p w:rsidR="00170529" w:rsidRPr="00DF5AB1" w:rsidRDefault="00170529" w:rsidP="00170529">
      <w:pPr>
        <w:rPr>
          <w:rFonts w:ascii="Times New Roman" w:hAnsi="Times New Roman" w:cs="Times New Roman"/>
          <w:sz w:val="28"/>
          <w:szCs w:val="28"/>
        </w:rPr>
      </w:pPr>
      <w:r w:rsidRPr="00DF5AB1">
        <w:rPr>
          <w:rFonts w:ascii="Times New Roman" w:hAnsi="Times New Roman" w:cs="Times New Roman"/>
          <w:sz w:val="28"/>
          <w:szCs w:val="28"/>
        </w:rPr>
        <w:t>2 уровень:</w:t>
      </w:r>
    </w:p>
    <w:p w:rsidR="00170529" w:rsidRDefault="00170529" w:rsidP="00170529">
      <w:pPr>
        <w:rPr>
          <w:rFonts w:ascii="Times New Roman" w:hAnsi="Times New Roman" w:cs="Times New Roman"/>
          <w:sz w:val="28"/>
          <w:szCs w:val="28"/>
        </w:rPr>
      </w:pPr>
      <w:r w:rsidRPr="00DF5AB1">
        <w:rPr>
          <w:rFonts w:ascii="Times New Roman" w:hAnsi="Times New Roman" w:cs="Times New Roman"/>
          <w:sz w:val="28"/>
          <w:szCs w:val="28"/>
        </w:rPr>
        <w:t>Обучающиеся должны знать:</w:t>
      </w:r>
    </w:p>
    <w:p w:rsidR="00170529" w:rsidRPr="00170529" w:rsidRDefault="00170529" w:rsidP="00170529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29">
        <w:rPr>
          <w:rFonts w:ascii="Times New Roman" w:hAnsi="Times New Roman" w:cs="Times New Roman"/>
          <w:sz w:val="28"/>
          <w:szCs w:val="28"/>
        </w:rPr>
        <w:t>труд – источник средств к существованию.</w:t>
      </w:r>
    </w:p>
    <w:p w:rsidR="00170529" w:rsidRPr="00170529" w:rsidRDefault="00170529" w:rsidP="00170529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29">
        <w:rPr>
          <w:rFonts w:ascii="Times New Roman" w:hAnsi="Times New Roman" w:cs="Times New Roman"/>
          <w:sz w:val="28"/>
          <w:szCs w:val="28"/>
        </w:rPr>
        <w:t>представления о профессионально значимых способностях и личностных качествах.</w:t>
      </w:r>
    </w:p>
    <w:p w:rsidR="00170529" w:rsidRPr="00DF5AB1" w:rsidRDefault="00170529" w:rsidP="00170529">
      <w:pPr>
        <w:rPr>
          <w:rFonts w:ascii="Times New Roman" w:hAnsi="Times New Roman" w:cs="Times New Roman"/>
          <w:sz w:val="28"/>
          <w:szCs w:val="28"/>
        </w:rPr>
      </w:pPr>
      <w:r w:rsidRPr="00DF5AB1">
        <w:rPr>
          <w:rFonts w:ascii="Times New Roman" w:hAnsi="Times New Roman" w:cs="Times New Roman"/>
          <w:sz w:val="28"/>
          <w:szCs w:val="28"/>
        </w:rPr>
        <w:t>Обучающиеся должны уметь:</w:t>
      </w:r>
    </w:p>
    <w:p w:rsidR="00170529" w:rsidRPr="00170529" w:rsidRDefault="00170529" w:rsidP="00170529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29">
        <w:rPr>
          <w:rFonts w:ascii="Times New Roman" w:hAnsi="Times New Roman" w:cs="Times New Roman"/>
          <w:sz w:val="28"/>
          <w:szCs w:val="28"/>
        </w:rPr>
        <w:t xml:space="preserve">уметь подготовить краткое описание профессии, но не определяет способности, которые необходимы для данной профессии. </w:t>
      </w:r>
    </w:p>
    <w:p w:rsidR="00170529" w:rsidRPr="00170529" w:rsidRDefault="00170529" w:rsidP="00170529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29">
        <w:rPr>
          <w:rFonts w:ascii="Times New Roman" w:hAnsi="Times New Roman" w:cs="Times New Roman"/>
          <w:sz w:val="28"/>
          <w:szCs w:val="28"/>
        </w:rPr>
        <w:lastRenderedPageBreak/>
        <w:t>развитие осмысленного запоминания, дифференцированного восприятия, произвольного внимания;</w:t>
      </w:r>
    </w:p>
    <w:p w:rsidR="00170529" w:rsidRPr="00170529" w:rsidRDefault="00170529" w:rsidP="00170529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529">
        <w:rPr>
          <w:rFonts w:ascii="Times New Roman" w:hAnsi="Times New Roman" w:cs="Times New Roman"/>
          <w:sz w:val="28"/>
          <w:szCs w:val="28"/>
        </w:rPr>
        <w:t>уметь подготовить с помощью родителей и педагогов необходимые документы для поступления в учебное заведение.</w:t>
      </w:r>
    </w:p>
    <w:p w:rsidR="007D3402" w:rsidRDefault="00170529" w:rsidP="00170529">
      <w:pPr>
        <w:pStyle w:val="a3"/>
        <w:numPr>
          <w:ilvl w:val="0"/>
          <w:numId w:val="20"/>
        </w:numPr>
        <w:spacing w:line="360" w:lineRule="auto"/>
        <w:jc w:val="both"/>
      </w:pPr>
      <w:r w:rsidRPr="00170529">
        <w:rPr>
          <w:rFonts w:ascii="Times New Roman" w:hAnsi="Times New Roman" w:cs="Times New Roman"/>
          <w:sz w:val="28"/>
          <w:szCs w:val="28"/>
        </w:rPr>
        <w:t>уметь под контролем родителей и педагогов пользоваться ПК для получения информации на рынке труда и в приемных комиссиях учебных заведений.</w:t>
      </w:r>
    </w:p>
    <w:p w:rsidR="0071546E" w:rsidRPr="0071546E" w:rsidRDefault="0071546E" w:rsidP="00D93D61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54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Проверка знаний, умений и навыков обучающихся</w:t>
      </w:r>
    </w:p>
    <w:p w:rsidR="00A9475F" w:rsidRPr="007D71F7" w:rsidRDefault="00A9475F" w:rsidP="007D71F7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475F">
        <w:rPr>
          <w:sz w:val="28"/>
        </w:rPr>
        <w:t xml:space="preserve">Учет знаний и умений для контроля и оценки результатов освоения программы внеурочной деятельности происходит путем архивирования </w:t>
      </w:r>
      <w:r w:rsidRPr="007D71F7">
        <w:rPr>
          <w:sz w:val="28"/>
          <w:szCs w:val="28"/>
        </w:rPr>
        <w:t>творческих работ обучающихся, накопления материалов по типу «портфолио».</w:t>
      </w:r>
    </w:p>
    <w:p w:rsidR="00D93D61" w:rsidRDefault="007D71F7" w:rsidP="007D0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71F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Формат предлагаемых заданий для контроля и процедура их выполнения должны быть знакомы детям. Контроль проводится посредством выполнения творческих заданий, их презентации и последующей рефлексии. Итого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 работой по завершению каждого класса является контрольное тестирование, в котором </w:t>
      </w:r>
      <w:r w:rsidR="007D004D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описаны необходимые ключи для выполнения методики</w:t>
      </w:r>
      <w:r w:rsidRPr="007D71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D0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004D" w:rsidRPr="007D71F7" w:rsidRDefault="007D004D" w:rsidP="007D004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окончанию 9 класса оценивание происходит и через поступление в то или иное учебное заведение, также через наблюдение за социализацией выпускника.</w:t>
      </w:r>
    </w:p>
    <w:p w:rsidR="0071546E" w:rsidRDefault="0071546E" w:rsidP="0071546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46E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eastAsia="Calibri" w:hAnsi="Times New Roman" w:cs="Times New Roman"/>
          <w:sz w:val="28"/>
          <w:szCs w:val="28"/>
        </w:rPr>
        <w:t>внеурочной деятельности</w:t>
      </w:r>
    </w:p>
    <w:p w:rsidR="00D93D61" w:rsidRDefault="00D93D61" w:rsidP="005F09D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 класс</w:t>
      </w:r>
    </w:p>
    <w:p w:rsidR="003D04AC" w:rsidRDefault="00010844" w:rsidP="003D04AC">
      <w:pPr>
        <w:spacing w:after="0" w:line="360" w:lineRule="auto"/>
      </w:pPr>
      <w:hyperlink r:id="rId9" w:history="1">
        <w:r w:rsidR="003D04A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Входящее</w:t>
        </w:r>
        <w:r w:rsidR="003D04AC" w:rsidRPr="00F8052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обследование </w:t>
        </w:r>
      </w:hyperlink>
      <w:r w:rsidR="003D04AC">
        <w:t>.</w:t>
      </w:r>
    </w:p>
    <w:p w:rsidR="003D04AC" w:rsidRPr="008745BC" w:rsidRDefault="003D04AC" w:rsidP="003D04AC">
      <w:pPr>
        <w:spacing w:after="0" w:line="360" w:lineRule="auto"/>
        <w:ind w:firstLine="708"/>
      </w:pP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 успеха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Развитие личности,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психологическое 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взросление, права, ответственность, успех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рынок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Спрос и предложение, экономические отношения, трудовые отношения,  квалификация труда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D04AC" w:rsidRPr="008745BC" w:rsidRDefault="003D04AC" w:rsidP="003D04A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профессий. Классификация типов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фессий.  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Типы профес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сий. Устаревшие профессии, новые профессии.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Профессия, должность, специальность. Внешние и внутренние социальные факторы выбора профессии. Хочу, могу, надо. Ответственность за правильный выбор.</w:t>
      </w:r>
    </w:p>
    <w:p w:rsidR="003D04AC" w:rsidRPr="008745BC" w:rsidRDefault="003D04AC" w:rsidP="003D04A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 и 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Тип темперамента, свойства нервной системы</w:t>
      </w: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характер.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и уровень притязаний.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Самооценка, притязания, 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формула успеха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жизненные ценности. Ценностные убеждения.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ормы морали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Ценностные качества профессионала.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Ценность, профессионализм, личность, нормы 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и эмоции. Управление эмоциями.</w:t>
      </w:r>
    </w:p>
    <w:p w:rsidR="003D04AC" w:rsidRPr="008745BC" w:rsidRDefault="003D04AC" w:rsidP="003D04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           </w:t>
      </w: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интересы и склонности.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Склонности, интересы, потребности, </w:t>
      </w:r>
      <w:proofErr w:type="spellStart"/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надпрофессиональные</w:t>
      </w:r>
      <w:proofErr w:type="spellEnd"/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навыки и умения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«Карта интересов».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рофессиональная пригодность. Способности к практическим видам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профессиям социального типа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Ролевая игра «Конфликт», тест на особенности поведения в конфликте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D04AC" w:rsidRPr="008745BC" w:rsidRDefault="003D04AC" w:rsidP="003D04A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влия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на выбор профессии. 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Самостоятельный выбор, влияние среды, ответственность.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 выбора профессии.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Способности, желания, потребности, рынок труда.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4AC" w:rsidRPr="008745BC" w:rsidRDefault="003D04AC" w:rsidP="003D04A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в выборе профессии. Игра «Советчик»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Ответственность, успех, профессиональное определение, типичные ошибки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D04AC" w:rsidRDefault="003D04AC" w:rsidP="003D04A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 и профессия.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Стресс, стрессовые ситуации, реагирование, снятие стресса.</w:t>
      </w:r>
    </w:p>
    <w:p w:rsidR="003D04AC" w:rsidRPr="008745BC" w:rsidRDefault="003D04AC" w:rsidP="003D04A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и карьера.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Медицинские противопоказания, профессиональные заболевания.</w:t>
      </w:r>
    </w:p>
    <w:p w:rsidR="003D04AC" w:rsidRDefault="003D04AC" w:rsidP="003D04A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Востребованные профессии. Престижные профессии. Профессии, потерявшие престиж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Спрос и предложения, востребованность. Мода, престиж.</w:t>
      </w:r>
    </w:p>
    <w:p w:rsidR="003D04AC" w:rsidRDefault="003D04AC" w:rsidP="003D04A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ЦЗН.</w:t>
      </w:r>
    </w:p>
    <w:p w:rsidR="003D04AC" w:rsidRPr="008745BC" w:rsidRDefault="003D04AC" w:rsidP="003D04A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171">
        <w:rPr>
          <w:rFonts w:ascii="Times New Roman" w:hAnsi="Times New Roman" w:cs="Times New Roman"/>
          <w:sz w:val="28"/>
          <w:szCs w:val="28"/>
        </w:rPr>
        <w:t>Знакомство с профессиональными учебными заведениями города, региона. Знакомство с направлениями и специальностями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4AC" w:rsidRDefault="003D04AC" w:rsidP="003D04A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8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Урок-конференция «Моя профессия – мой выбор!»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Обобщение полученных знаний о себе и о мире профессий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D93D61" w:rsidRDefault="003D04AC" w:rsidP="003D04AC">
      <w:pPr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Итоговое тестирование.</w:t>
      </w:r>
      <w:r w:rsidRPr="00A84E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D93D61" w:rsidRDefault="00D93D61" w:rsidP="00D93D6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 класс</w:t>
      </w:r>
    </w:p>
    <w:p w:rsidR="00170529" w:rsidRPr="00170529" w:rsidRDefault="00170529" w:rsidP="0017052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529">
        <w:rPr>
          <w:rFonts w:ascii="Times New Roman" w:eastAsia="Calibri" w:hAnsi="Times New Roman" w:cs="Times New Roman"/>
          <w:sz w:val="28"/>
          <w:szCs w:val="28"/>
        </w:rPr>
        <w:t>Социальная значимость 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70529">
        <w:rPr>
          <w:rFonts w:ascii="Times New Roman" w:eastAsia="Calibri" w:hAnsi="Times New Roman" w:cs="Times New Roman"/>
          <w:sz w:val="28"/>
          <w:szCs w:val="28"/>
        </w:rPr>
        <w:t>Что мы знаем о профессиях? Основные рабочие профессии, востребованные на рынке труда нашего региона.</w:t>
      </w:r>
    </w:p>
    <w:p w:rsidR="00170529" w:rsidRDefault="00170529" w:rsidP="001705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529">
        <w:rPr>
          <w:rFonts w:ascii="Times New Roman" w:eastAsia="Calibri" w:hAnsi="Times New Roman" w:cs="Times New Roman"/>
          <w:sz w:val="28"/>
          <w:szCs w:val="28"/>
        </w:rPr>
        <w:t>Учебные заведения Республики Коми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70529">
        <w:rPr>
          <w:rFonts w:ascii="Times New Roman" w:eastAsia="Calibri" w:hAnsi="Times New Roman" w:cs="Times New Roman"/>
          <w:sz w:val="28"/>
          <w:szCs w:val="28"/>
        </w:rPr>
        <w:t>Перечень профессий, необходимый список документов. ГПОУ «Сыктывкарски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целлюлозно-бумажный техникум», </w:t>
      </w:r>
      <w:r w:rsidRPr="00170529">
        <w:rPr>
          <w:rFonts w:ascii="Times New Roman" w:eastAsia="Calibri" w:hAnsi="Times New Roman" w:cs="Times New Roman"/>
          <w:sz w:val="28"/>
          <w:szCs w:val="28"/>
        </w:rPr>
        <w:t>ГПОУ «Сыктывкарский лесопромышленный техникум»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70529">
        <w:rPr>
          <w:rFonts w:ascii="Times New Roman" w:eastAsia="Calibri" w:hAnsi="Times New Roman" w:cs="Times New Roman"/>
          <w:sz w:val="28"/>
          <w:szCs w:val="28"/>
        </w:rPr>
        <w:t>ГПОУ «Сыктывкарский торгово-технологический техникум»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70529">
        <w:rPr>
          <w:rFonts w:ascii="Times New Roman" w:eastAsia="Calibri" w:hAnsi="Times New Roman" w:cs="Times New Roman"/>
          <w:sz w:val="28"/>
          <w:szCs w:val="28"/>
        </w:rPr>
        <w:t>ГПОУ «Сыктывкар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ский автомеханический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техникум», </w:t>
      </w:r>
      <w:r w:rsidRPr="00170529">
        <w:rPr>
          <w:rFonts w:ascii="Times New Roman" w:eastAsia="Calibri" w:hAnsi="Times New Roman" w:cs="Times New Roman"/>
          <w:sz w:val="28"/>
          <w:szCs w:val="28"/>
        </w:rPr>
        <w:t>ГПОУ «Сыктывкарский политехнический техникум»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70529">
        <w:rPr>
          <w:rFonts w:ascii="Times New Roman" w:eastAsia="Calibri" w:hAnsi="Times New Roman" w:cs="Times New Roman"/>
          <w:sz w:val="28"/>
          <w:szCs w:val="28"/>
        </w:rPr>
        <w:t>ГПОУ «Сыктывкарский кооперативный техникум»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0529" w:rsidRDefault="00170529" w:rsidP="001705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529">
        <w:rPr>
          <w:rFonts w:ascii="Times New Roman" w:eastAsia="Calibri" w:hAnsi="Times New Roman" w:cs="Times New Roman"/>
          <w:sz w:val="28"/>
          <w:szCs w:val="28"/>
        </w:rPr>
        <w:t>Экскурсия в организацию «Мои документы»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70529">
        <w:rPr>
          <w:rFonts w:ascii="Times New Roman" w:eastAsia="Calibri" w:hAnsi="Times New Roman" w:cs="Times New Roman"/>
          <w:sz w:val="28"/>
          <w:szCs w:val="28"/>
        </w:rPr>
        <w:t>Нормы взаимоотношений в процессе трудовой деятельности. Трудовое законодательство: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529">
        <w:rPr>
          <w:rFonts w:ascii="Times New Roman" w:eastAsia="Calibri" w:hAnsi="Times New Roman" w:cs="Times New Roman"/>
          <w:sz w:val="28"/>
          <w:szCs w:val="28"/>
        </w:rPr>
        <w:t>Трудовой договор.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529">
        <w:rPr>
          <w:rFonts w:ascii="Times New Roman" w:eastAsia="Calibri" w:hAnsi="Times New Roman" w:cs="Times New Roman"/>
          <w:sz w:val="28"/>
          <w:szCs w:val="28"/>
        </w:rPr>
        <w:t>Труд молодежи.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529">
        <w:rPr>
          <w:rFonts w:ascii="Times New Roman" w:eastAsia="Calibri" w:hAnsi="Times New Roman" w:cs="Times New Roman"/>
          <w:sz w:val="28"/>
          <w:szCs w:val="28"/>
        </w:rPr>
        <w:t>Правила внутреннего распорядка.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0529" w:rsidRPr="00170529" w:rsidRDefault="00170529" w:rsidP="001705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529">
        <w:rPr>
          <w:rFonts w:ascii="Times New Roman" w:eastAsia="Calibri" w:hAnsi="Times New Roman" w:cs="Times New Roman"/>
          <w:sz w:val="28"/>
          <w:szCs w:val="28"/>
        </w:rPr>
        <w:t>Экскурсия в ИПТ.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529">
        <w:rPr>
          <w:rFonts w:ascii="Times New Roman" w:eastAsia="Calibri" w:hAnsi="Times New Roman" w:cs="Times New Roman"/>
          <w:sz w:val="28"/>
          <w:szCs w:val="28"/>
        </w:rPr>
        <w:t>Знакомство с работой приемной комиссии.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529">
        <w:rPr>
          <w:rFonts w:ascii="Times New Roman" w:eastAsia="Calibri" w:hAnsi="Times New Roman" w:cs="Times New Roman"/>
          <w:sz w:val="28"/>
          <w:szCs w:val="28"/>
        </w:rPr>
        <w:t>Перечень документов для поступления.</w:t>
      </w:r>
    </w:p>
    <w:p w:rsidR="00170529" w:rsidRDefault="00170529" w:rsidP="0017052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529">
        <w:rPr>
          <w:rFonts w:ascii="Times New Roman" w:eastAsia="Calibri" w:hAnsi="Times New Roman" w:cs="Times New Roman"/>
          <w:sz w:val="28"/>
          <w:szCs w:val="28"/>
        </w:rPr>
        <w:t>Экскурсия в центр занятости населения г. Инты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70529">
        <w:rPr>
          <w:rFonts w:ascii="Times New Roman" w:eastAsia="Calibri" w:hAnsi="Times New Roman" w:cs="Times New Roman"/>
          <w:sz w:val="28"/>
          <w:szCs w:val="28"/>
        </w:rPr>
        <w:t>Правила поведения для успешного собеседования по трудоустройству.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529">
        <w:rPr>
          <w:rFonts w:ascii="Times New Roman" w:eastAsia="Calibri" w:hAnsi="Times New Roman" w:cs="Times New Roman"/>
          <w:sz w:val="28"/>
          <w:szCs w:val="28"/>
        </w:rPr>
        <w:t>Экскурсия в медучреждения.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529">
        <w:rPr>
          <w:rFonts w:ascii="Times New Roman" w:eastAsia="Calibri" w:hAnsi="Times New Roman" w:cs="Times New Roman"/>
          <w:sz w:val="28"/>
          <w:szCs w:val="28"/>
        </w:rPr>
        <w:t>Правильность и последовательность оформления мед</w:t>
      </w:r>
      <w:r w:rsidR="005F09D3">
        <w:rPr>
          <w:rFonts w:ascii="Times New Roman" w:eastAsia="Calibri" w:hAnsi="Times New Roman" w:cs="Times New Roman"/>
          <w:sz w:val="28"/>
          <w:szCs w:val="28"/>
        </w:rPr>
        <w:t xml:space="preserve">ицинской </w:t>
      </w:r>
      <w:r w:rsidRPr="00170529">
        <w:rPr>
          <w:rFonts w:ascii="Times New Roman" w:eastAsia="Calibri" w:hAnsi="Times New Roman" w:cs="Times New Roman"/>
          <w:sz w:val="28"/>
          <w:szCs w:val="28"/>
        </w:rPr>
        <w:t>справки для поступления и прививочного сертификата.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529">
        <w:rPr>
          <w:rFonts w:ascii="Times New Roman" w:eastAsia="Calibri" w:hAnsi="Times New Roman" w:cs="Times New Roman"/>
          <w:sz w:val="28"/>
          <w:szCs w:val="28"/>
        </w:rPr>
        <w:t>Контакт с выбранным учебным заведением с целью уточнения правил приема, списка документов.</w:t>
      </w:r>
    </w:p>
    <w:p w:rsidR="005F09D3" w:rsidRDefault="005F09D3" w:rsidP="0017052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D3" w:rsidRDefault="005F09D3" w:rsidP="0017052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D3" w:rsidRDefault="005F09D3" w:rsidP="0017052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D3" w:rsidRDefault="005F09D3" w:rsidP="0017052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D3" w:rsidRDefault="005F09D3" w:rsidP="0017052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D3" w:rsidRDefault="005F09D3" w:rsidP="0017052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D3" w:rsidRDefault="005F09D3" w:rsidP="0017052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D3" w:rsidRDefault="005F09D3" w:rsidP="0017052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D3" w:rsidRDefault="005F09D3" w:rsidP="0017052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D3" w:rsidRDefault="005F09D3" w:rsidP="0017052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D3" w:rsidRDefault="005F09D3" w:rsidP="0017052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09D3" w:rsidRDefault="005F09D3" w:rsidP="0017052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4AC" w:rsidRDefault="003D04AC" w:rsidP="005F09D3">
      <w:pPr>
        <w:rPr>
          <w:rFonts w:ascii="Times New Roman" w:eastAsia="Calibri" w:hAnsi="Times New Roman" w:cs="Times New Roman"/>
          <w:sz w:val="28"/>
          <w:szCs w:val="28"/>
        </w:rPr>
      </w:pPr>
    </w:p>
    <w:p w:rsidR="003D04AC" w:rsidRDefault="003D04A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E7FEE" w:rsidRPr="0071546E" w:rsidRDefault="00CE7FEE" w:rsidP="00CE7FE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4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Тематическое планирование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внеурочной </w:t>
      </w:r>
      <w:r w:rsidRPr="0071546E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программе</w:t>
      </w:r>
    </w:p>
    <w:p w:rsidR="00CE7FEE" w:rsidRPr="0071546E" w:rsidRDefault="00CE7FEE" w:rsidP="00CE7FE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46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Профориентация</w:t>
      </w:r>
      <w:r w:rsidRPr="0071546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E7FEE" w:rsidRPr="0071546E" w:rsidRDefault="00CE7FEE" w:rsidP="00CE7F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715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r w:rsidRPr="0071546E">
        <w:rPr>
          <w:rFonts w:ascii="Times New Roman" w:eastAsia="Calibri" w:hAnsi="Times New Roman" w:cs="Times New Roman"/>
          <w:sz w:val="28"/>
          <w:szCs w:val="28"/>
          <w:lang w:eastAsia="ru-RU"/>
        </w:rPr>
        <w:t>ч в неделю (34 учебные недели)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"/>
        <w:gridCol w:w="6063"/>
        <w:gridCol w:w="1585"/>
        <w:gridCol w:w="1598"/>
      </w:tblGrid>
      <w:tr w:rsidR="003D04AC" w:rsidRPr="00F80524" w:rsidTr="005F09D3">
        <w:trPr>
          <w:trHeight w:val="917"/>
        </w:trPr>
        <w:tc>
          <w:tcPr>
            <w:tcW w:w="442" w:type="pct"/>
            <w:vAlign w:val="center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05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05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92" w:type="pct"/>
            <w:vAlign w:val="center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05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Pr="00423893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8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2" w:type="pct"/>
          </w:tcPr>
          <w:p w:rsidR="003D04AC" w:rsidRPr="00CE7FEE" w:rsidRDefault="003D04AC" w:rsidP="003D04AC">
            <w:pPr>
              <w:shd w:val="clear" w:color="auto" w:fill="FFFFFF"/>
              <w:spacing w:line="360" w:lineRule="auto"/>
              <w:ind w:left="2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Входящее</w:t>
            </w:r>
            <w:r w:rsidRPr="00CE7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обследование</w:t>
            </w:r>
          </w:p>
        </w:tc>
        <w:tc>
          <w:tcPr>
            <w:tcW w:w="783" w:type="pct"/>
          </w:tcPr>
          <w:p w:rsidR="003D04AC" w:rsidRPr="00CE7FEE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7F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Pr="00423893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2" w:type="pct"/>
          </w:tcPr>
          <w:p w:rsidR="003D04AC" w:rsidRPr="007B4119" w:rsidRDefault="003D04AC" w:rsidP="003D04AC">
            <w:pPr>
              <w:shd w:val="clear" w:color="auto" w:fill="FFFFFF"/>
              <w:spacing w:line="360" w:lineRule="auto"/>
              <w:ind w:left="2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4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«Отгадай профессию».</w:t>
            </w:r>
          </w:p>
        </w:tc>
        <w:tc>
          <w:tcPr>
            <w:tcW w:w="783" w:type="pct"/>
          </w:tcPr>
          <w:p w:rsidR="003D04AC" w:rsidRPr="00CE7FEE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2" w:type="pct"/>
          </w:tcPr>
          <w:p w:rsidR="003D04AC" w:rsidRPr="007B4119" w:rsidRDefault="003D04AC" w:rsidP="003D04AC">
            <w:pPr>
              <w:shd w:val="clear" w:color="auto" w:fill="FFFFFF"/>
              <w:spacing w:line="360" w:lineRule="auto"/>
              <w:ind w:left="24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B4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Перспектива успеха.</w:t>
            </w:r>
            <w:r w:rsidRPr="007B41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Развитие личности, взросление.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2" w:type="pct"/>
          </w:tcPr>
          <w:p w:rsidR="003D04AC" w:rsidRPr="007B4119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7B41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рава, ответственность, успех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2" w:type="pct"/>
          </w:tcPr>
          <w:p w:rsidR="003D04AC" w:rsidRPr="007B4119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B4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Современный рынок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2" w:type="pct"/>
          </w:tcPr>
          <w:p w:rsidR="003D04AC" w:rsidRPr="007B4119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B4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профессий. Классификация типов профессий Климова.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Pr="00423893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2" w:type="pct"/>
          </w:tcPr>
          <w:p w:rsidR="003D04AC" w:rsidRPr="007B4119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B41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Профессия, профессиональное самоопределение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3" w:type="pct"/>
          </w:tcPr>
          <w:p w:rsidR="003D04AC" w:rsidRPr="00CE7FEE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2" w:type="pct"/>
          </w:tcPr>
          <w:p w:rsidR="003D04AC" w:rsidRPr="007B4119" w:rsidRDefault="003D04AC" w:rsidP="003D04AC">
            <w:pPr>
              <w:shd w:val="clear" w:color="auto" w:fill="FFFFFF"/>
              <w:spacing w:after="0" w:line="36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Pr="007B41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олжность, специальность.</w:t>
            </w:r>
          </w:p>
        </w:tc>
        <w:tc>
          <w:tcPr>
            <w:tcW w:w="783" w:type="pct"/>
          </w:tcPr>
          <w:p w:rsidR="003D04AC" w:rsidRPr="00CE7FEE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2" w:type="pct"/>
          </w:tcPr>
          <w:p w:rsidR="003D04AC" w:rsidRDefault="003D04AC" w:rsidP="003D04AC">
            <w:pPr>
              <w:shd w:val="clear" w:color="auto" w:fill="FFFFFF"/>
              <w:spacing w:after="0" w:line="360" w:lineRule="auto"/>
              <w:ind w:left="568" w:hanging="568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B41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Внешние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 внутренние социальные факторы </w:t>
            </w:r>
          </w:p>
          <w:p w:rsidR="003D04AC" w:rsidRDefault="003D04AC" w:rsidP="003D04AC">
            <w:pPr>
              <w:shd w:val="clear" w:color="auto" w:fill="FFFFFF"/>
              <w:spacing w:after="0" w:line="360" w:lineRule="auto"/>
              <w:ind w:left="568" w:hanging="568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B41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выбо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 профессии. Хочу, могу, надо. </w:t>
            </w:r>
          </w:p>
          <w:p w:rsidR="003D04AC" w:rsidRPr="007B4119" w:rsidRDefault="003D04AC" w:rsidP="003D04AC">
            <w:pPr>
              <w:shd w:val="clear" w:color="auto" w:fill="FFFFFF"/>
              <w:spacing w:after="0" w:line="36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11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Ответственность за правильный выбор.</w:t>
            </w:r>
          </w:p>
        </w:tc>
        <w:tc>
          <w:tcPr>
            <w:tcW w:w="783" w:type="pct"/>
          </w:tcPr>
          <w:p w:rsidR="003D04AC" w:rsidRPr="00CE7FEE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2" w:type="pct"/>
          </w:tcPr>
          <w:p w:rsidR="003D04AC" w:rsidRPr="008745BC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25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Темперамент и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D04AC" w:rsidRDefault="003D04AC" w:rsidP="003D04AC">
            <w:pPr>
              <w:shd w:val="clear" w:color="auto" w:fill="FFFFFF"/>
              <w:spacing w:after="0" w:line="360" w:lineRule="auto"/>
              <w:ind w:left="568" w:hanging="568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25D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темперамента, свойства нервной </w:t>
            </w:r>
          </w:p>
          <w:p w:rsidR="003D04AC" w:rsidRPr="007B4119" w:rsidRDefault="003D04AC" w:rsidP="003D04AC">
            <w:pPr>
              <w:shd w:val="clear" w:color="auto" w:fill="FFFFFF"/>
              <w:spacing w:after="0" w:line="360" w:lineRule="auto"/>
              <w:ind w:left="568" w:hanging="5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D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системы</w:t>
            </w:r>
            <w:r w:rsidRPr="00E25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E25D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характер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Тестирование.</w:t>
            </w:r>
          </w:p>
        </w:tc>
        <w:tc>
          <w:tcPr>
            <w:tcW w:w="783" w:type="pct"/>
          </w:tcPr>
          <w:p w:rsidR="003D04AC" w:rsidRPr="00CE7FEE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2" w:type="pct"/>
          </w:tcPr>
          <w:p w:rsidR="003D04AC" w:rsidRPr="00E25DFB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25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 и уровень притязаний.</w:t>
            </w:r>
          </w:p>
        </w:tc>
        <w:tc>
          <w:tcPr>
            <w:tcW w:w="783" w:type="pct"/>
          </w:tcPr>
          <w:p w:rsidR="003D04AC" w:rsidRPr="00CE7FEE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2" w:type="pct"/>
          </w:tcPr>
          <w:p w:rsidR="003D04AC" w:rsidRPr="00E25DFB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25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жизненные ценности. Ценностные убеждения.</w:t>
            </w:r>
          </w:p>
        </w:tc>
        <w:tc>
          <w:tcPr>
            <w:tcW w:w="783" w:type="pct"/>
          </w:tcPr>
          <w:p w:rsidR="003D04AC" w:rsidRPr="00CE7FEE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92" w:type="pct"/>
          </w:tcPr>
          <w:p w:rsidR="003D04AC" w:rsidRPr="00E25DFB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25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Ценностные качества профессионала.</w:t>
            </w:r>
          </w:p>
        </w:tc>
        <w:tc>
          <w:tcPr>
            <w:tcW w:w="783" w:type="pct"/>
          </w:tcPr>
          <w:p w:rsidR="003D04AC" w:rsidRPr="00CE7FEE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2" w:type="pct"/>
          </w:tcPr>
          <w:p w:rsidR="003D04AC" w:rsidRPr="00E25DFB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E25D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Чувства и эмоции. Управление эмоциями.</w:t>
            </w:r>
          </w:p>
        </w:tc>
        <w:tc>
          <w:tcPr>
            <w:tcW w:w="783" w:type="pct"/>
          </w:tcPr>
          <w:p w:rsidR="003D04AC" w:rsidRPr="00CE7FEE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92" w:type="pct"/>
          </w:tcPr>
          <w:p w:rsidR="003D04AC" w:rsidRPr="00A85DED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5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интересы и склонности.</w:t>
            </w:r>
          </w:p>
        </w:tc>
        <w:tc>
          <w:tcPr>
            <w:tcW w:w="783" w:type="pct"/>
          </w:tcPr>
          <w:p w:rsidR="003D04AC" w:rsidRPr="00CE7FEE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2" w:type="pct"/>
          </w:tcPr>
          <w:p w:rsidR="003D04AC" w:rsidRPr="000E28EE" w:rsidRDefault="003D04AC" w:rsidP="003D04A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«Карта интересов».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992" w:type="pct"/>
          </w:tcPr>
          <w:p w:rsidR="003D04AC" w:rsidRPr="00A85DED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5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Способности и профессиональная пригодность. 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92" w:type="pct"/>
          </w:tcPr>
          <w:p w:rsidR="003D04AC" w:rsidRPr="00A85DED" w:rsidRDefault="003D04AC" w:rsidP="003D04A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Способности к практическим видам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92" w:type="pct"/>
          </w:tcPr>
          <w:p w:rsidR="003D04AC" w:rsidRPr="00A85DED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85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Способности к профессиям социального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92" w:type="pct"/>
          </w:tcPr>
          <w:p w:rsidR="003D04AC" w:rsidRPr="00A85DED" w:rsidRDefault="003D04AC" w:rsidP="003D04A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Ролевая игра «Конфликт».  Т</w:t>
            </w:r>
            <w:r w:rsidRPr="00A85DE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ест на особенности поведения в конфликте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92" w:type="pct"/>
          </w:tcPr>
          <w:p w:rsidR="003D04AC" w:rsidRPr="00B65C35" w:rsidRDefault="003D04AC" w:rsidP="003D04A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65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коммуникативных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92" w:type="pct"/>
          </w:tcPr>
          <w:p w:rsidR="003D04AC" w:rsidRPr="00A85DED" w:rsidRDefault="003D04AC" w:rsidP="003D04A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Факторы, влияющие на выбор профессии.        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92" w:type="pct"/>
          </w:tcPr>
          <w:p w:rsidR="003D04AC" w:rsidRPr="008745BC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F22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Стратегии выбора профессии.</w:t>
            </w:r>
          </w:p>
          <w:p w:rsidR="003D04AC" w:rsidRPr="00F22116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211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Способности, желания, потребности, рынок труда.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92" w:type="pct"/>
          </w:tcPr>
          <w:p w:rsidR="003D04AC" w:rsidRPr="00D274D6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2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и ответственность.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92" w:type="pct"/>
          </w:tcPr>
          <w:p w:rsidR="003D04AC" w:rsidRPr="0065085B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2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Ошибки в выборе профессии. Игра «Советчик»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92" w:type="pct"/>
          </w:tcPr>
          <w:p w:rsidR="003D04AC" w:rsidRPr="00D274D6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2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Стресс и профессия.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92" w:type="pct"/>
          </w:tcPr>
          <w:p w:rsidR="003D04AC" w:rsidRPr="008745BC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D2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и карьера.</w:t>
            </w:r>
          </w:p>
          <w:p w:rsidR="003D04AC" w:rsidRPr="00D274D6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274D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Медицинские противопоказания, профессиональные заболевания.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92" w:type="pct"/>
          </w:tcPr>
          <w:p w:rsidR="003D04AC" w:rsidRPr="000E28EE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0E2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Престижные профессии.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2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Профессии, потерявшие престиж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92" w:type="pct"/>
          </w:tcPr>
          <w:p w:rsidR="003D04AC" w:rsidRPr="00D274D6" w:rsidRDefault="003D04AC" w:rsidP="003D04A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Востребованные профессии.</w:t>
            </w:r>
            <w:r w:rsidRPr="000E28E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Спрос и предложения, востребованность.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92" w:type="pct"/>
          </w:tcPr>
          <w:p w:rsidR="003D04AC" w:rsidRPr="00D274D6" w:rsidRDefault="003D04AC" w:rsidP="003D04A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ЦЗН.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92" w:type="pct"/>
          </w:tcPr>
          <w:p w:rsidR="003D04AC" w:rsidRPr="000F6171" w:rsidRDefault="003D04AC" w:rsidP="003D04A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6171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профессиональными учебными заведениями города, региона. Знакомство с направлениями и специальностями подготовки.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92" w:type="pct"/>
          </w:tcPr>
          <w:p w:rsidR="003D04AC" w:rsidRPr="0065085B" w:rsidRDefault="003D04AC" w:rsidP="003D04AC">
            <w:pPr>
              <w:shd w:val="clear" w:color="auto" w:fill="FFFFFF"/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65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Урок-конференция «Моя профессия – мой выбор!»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5C3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Обобщение полученных знаний о себе и о мире профессий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4AC" w:rsidRPr="00F80524" w:rsidTr="005F09D3">
        <w:trPr>
          <w:trHeight w:val="408"/>
        </w:trPr>
        <w:tc>
          <w:tcPr>
            <w:tcW w:w="442" w:type="pct"/>
          </w:tcPr>
          <w:p w:rsidR="003D04AC" w:rsidRDefault="003D04AC" w:rsidP="003D04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92" w:type="pct"/>
          </w:tcPr>
          <w:p w:rsidR="003D04AC" w:rsidRPr="003D04AC" w:rsidRDefault="003D04AC" w:rsidP="003D04A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04AC">
              <w:rPr>
                <w:rFonts w:ascii="Times New Roman" w:hAnsi="Times New Roman" w:cs="Times New Roman"/>
                <w:sz w:val="28"/>
              </w:rPr>
              <w:t>Контрольная работа с применением тестирования</w:t>
            </w:r>
          </w:p>
        </w:tc>
        <w:tc>
          <w:tcPr>
            <w:tcW w:w="783" w:type="pct"/>
          </w:tcPr>
          <w:p w:rsidR="003D04AC" w:rsidRDefault="003D04AC" w:rsidP="003D04AC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3D04AC" w:rsidRPr="00F80524" w:rsidRDefault="003D04AC" w:rsidP="003D04A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7FEE" w:rsidRDefault="00CE7FEE" w:rsidP="0071546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7FEE" w:rsidRPr="0071546E" w:rsidRDefault="00CE7FEE" w:rsidP="00CE7FE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Тематическое планирование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внеурочной </w:t>
      </w:r>
      <w:r w:rsidRPr="0071546E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программе</w:t>
      </w:r>
    </w:p>
    <w:p w:rsidR="00CE7FEE" w:rsidRPr="0071546E" w:rsidRDefault="00CE7FEE" w:rsidP="00CE7FE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546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Профориентация</w:t>
      </w:r>
      <w:r w:rsidRPr="0071546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CE7FEE" w:rsidRDefault="00CE7FEE" w:rsidP="00CE7FE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7154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r w:rsidRPr="0071546E">
        <w:rPr>
          <w:rFonts w:ascii="Times New Roman" w:eastAsia="Calibri" w:hAnsi="Times New Roman" w:cs="Times New Roman"/>
          <w:sz w:val="28"/>
          <w:szCs w:val="28"/>
          <w:lang w:eastAsia="ru-RU"/>
        </w:rPr>
        <w:t>ч в неделю (34 учебные недели)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"/>
        <w:gridCol w:w="6063"/>
        <w:gridCol w:w="1585"/>
        <w:gridCol w:w="1598"/>
      </w:tblGrid>
      <w:tr w:rsidR="00170529" w:rsidRPr="00A1516C" w:rsidTr="005F09D3">
        <w:trPr>
          <w:trHeight w:val="917"/>
        </w:trPr>
        <w:tc>
          <w:tcPr>
            <w:tcW w:w="442" w:type="pct"/>
            <w:vAlign w:val="center"/>
          </w:tcPr>
          <w:p w:rsidR="00170529" w:rsidRPr="00A1516C" w:rsidRDefault="00170529" w:rsidP="001705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151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70529" w:rsidRPr="00A1516C" w:rsidRDefault="00170529" w:rsidP="001705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151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92" w:type="pct"/>
            <w:vAlign w:val="center"/>
          </w:tcPr>
          <w:p w:rsidR="00170529" w:rsidRPr="00A1516C" w:rsidRDefault="00170529" w:rsidP="001705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151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170529" w:rsidRPr="00A1516C" w:rsidRDefault="00170529" w:rsidP="0017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83" w:type="pct"/>
            <w:shd w:val="clear" w:color="auto" w:fill="FFFFFF"/>
            <w:vAlign w:val="center"/>
          </w:tcPr>
          <w:p w:rsidR="00170529" w:rsidRPr="00A1516C" w:rsidRDefault="00170529" w:rsidP="0017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170529" w:rsidRPr="00A1516C" w:rsidTr="005F09D3">
        <w:trPr>
          <w:trHeight w:val="408"/>
        </w:trPr>
        <w:tc>
          <w:tcPr>
            <w:tcW w:w="442" w:type="pct"/>
          </w:tcPr>
          <w:p w:rsidR="00170529" w:rsidRPr="00A1516C" w:rsidRDefault="00170529" w:rsidP="001705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16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2" w:type="pct"/>
          </w:tcPr>
          <w:p w:rsidR="00170529" w:rsidRPr="00A1516C" w:rsidRDefault="00170529" w:rsidP="00170529">
            <w:pPr>
              <w:shd w:val="clear" w:color="auto" w:fill="FFFFFF"/>
              <w:spacing w:line="36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Первичное обследование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170529" w:rsidRPr="00A1516C" w:rsidRDefault="00170529" w:rsidP="0017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529" w:rsidRPr="00A1516C" w:rsidTr="005F09D3">
        <w:trPr>
          <w:trHeight w:val="408"/>
        </w:trPr>
        <w:tc>
          <w:tcPr>
            <w:tcW w:w="442" w:type="pct"/>
          </w:tcPr>
          <w:p w:rsidR="00170529" w:rsidRPr="00A1516C" w:rsidRDefault="00170529" w:rsidP="001705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16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2" w:type="pct"/>
          </w:tcPr>
          <w:p w:rsidR="00170529" w:rsidRPr="00A1516C" w:rsidRDefault="00170529" w:rsidP="00170529">
            <w:pPr>
              <w:shd w:val="clear" w:color="auto" w:fill="FFFFFF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Социальная значимость труда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pct"/>
            <w:shd w:val="clear" w:color="auto" w:fill="FFFFFF"/>
          </w:tcPr>
          <w:p w:rsidR="00170529" w:rsidRPr="00A1516C" w:rsidRDefault="00170529" w:rsidP="00170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529" w:rsidRPr="00A1516C" w:rsidTr="005F09D3">
        <w:trPr>
          <w:trHeight w:val="336"/>
        </w:trPr>
        <w:tc>
          <w:tcPr>
            <w:tcW w:w="442" w:type="pct"/>
          </w:tcPr>
          <w:p w:rsidR="00170529" w:rsidRPr="00A1516C" w:rsidRDefault="00170529" w:rsidP="001705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16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66F13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2992" w:type="pct"/>
          </w:tcPr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 xml:space="preserve">Что мы знаем о профессиях? </w:t>
            </w:r>
          </w:p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Основные рабочие профессии, востребованные на рынке труда нашего региона.</w:t>
            </w:r>
          </w:p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3" w:type="pct"/>
            <w:shd w:val="clear" w:color="auto" w:fill="FFFFFF"/>
          </w:tcPr>
          <w:p w:rsidR="00170529" w:rsidRPr="00A1516C" w:rsidRDefault="00170529" w:rsidP="00170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529" w:rsidRPr="00A1516C" w:rsidTr="005F09D3">
        <w:trPr>
          <w:trHeight w:val="458"/>
        </w:trPr>
        <w:tc>
          <w:tcPr>
            <w:tcW w:w="442" w:type="pct"/>
          </w:tcPr>
          <w:p w:rsidR="00170529" w:rsidRPr="00A1516C" w:rsidRDefault="00866F13" w:rsidP="001705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2992" w:type="pct"/>
          </w:tcPr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 xml:space="preserve">Учебные заведения Республики Коми, </w:t>
            </w:r>
          </w:p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 xml:space="preserve">Перечень профессий, необходимый список документов. </w:t>
            </w:r>
          </w:p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</w:pPr>
            <w:r w:rsidRPr="00A1516C">
              <w:rPr>
                <w:rFonts w:ascii="Times New Roman" w:hAnsi="Times New Roman"/>
                <w:sz w:val="28"/>
                <w:szCs w:val="28"/>
              </w:rPr>
              <w:t>ГПОУ «Сыктывкарский целлюлозно-бумажный техникум»</w:t>
            </w:r>
            <w:r w:rsidRPr="00A1516C">
              <w:t xml:space="preserve"> </w:t>
            </w:r>
          </w:p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ГПОУ «Сыктывкарский лесопромышленный техникум»</w:t>
            </w:r>
          </w:p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ГПОУ «Сыктывкарский торгово-технологический техникум»</w:t>
            </w:r>
          </w:p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</w:pPr>
            <w:r w:rsidRPr="00A1516C">
              <w:t xml:space="preserve"> </w:t>
            </w:r>
            <w:r w:rsidRPr="00A1516C">
              <w:rPr>
                <w:rFonts w:ascii="Times New Roman" w:hAnsi="Times New Roman"/>
                <w:sz w:val="28"/>
                <w:szCs w:val="28"/>
              </w:rPr>
              <w:t>ГПОУ «Сыктывкарский автомеханический техникум»</w:t>
            </w:r>
            <w:r w:rsidRPr="00A1516C">
              <w:t xml:space="preserve"> </w:t>
            </w:r>
          </w:p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</w:pPr>
            <w:r w:rsidRPr="00A1516C">
              <w:rPr>
                <w:rFonts w:ascii="Times New Roman" w:hAnsi="Times New Roman"/>
                <w:sz w:val="28"/>
                <w:szCs w:val="28"/>
              </w:rPr>
              <w:t>ГПОУ «Сыктывкарский политехнический техникум»</w:t>
            </w:r>
            <w:r w:rsidRPr="00A1516C">
              <w:t xml:space="preserve"> </w:t>
            </w:r>
          </w:p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ГПОУ «Сыктывкарский кооперативный техникум»</w:t>
            </w:r>
          </w:p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529" w:rsidRPr="00A1516C" w:rsidTr="005F09D3">
        <w:trPr>
          <w:trHeight w:val="416"/>
        </w:trPr>
        <w:tc>
          <w:tcPr>
            <w:tcW w:w="442" w:type="pct"/>
          </w:tcPr>
          <w:p w:rsidR="00170529" w:rsidRPr="00A1516C" w:rsidRDefault="00866F13" w:rsidP="001705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2992" w:type="pct"/>
          </w:tcPr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Экскурсия в организацию «Мои документы»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after="0" w:line="36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529" w:rsidRPr="00A1516C" w:rsidTr="005F09D3">
        <w:trPr>
          <w:trHeight w:val="884"/>
        </w:trPr>
        <w:tc>
          <w:tcPr>
            <w:tcW w:w="442" w:type="pct"/>
          </w:tcPr>
          <w:p w:rsidR="00170529" w:rsidRPr="00A1516C" w:rsidRDefault="00866F13" w:rsidP="001705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2992" w:type="pct"/>
          </w:tcPr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 xml:space="preserve">Нормы взаимоотношений в процессе трудовой деятельности. </w:t>
            </w:r>
          </w:p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Трудовое законодательство:</w:t>
            </w:r>
          </w:p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Трудовой договор.</w:t>
            </w:r>
          </w:p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Труд молодежи.</w:t>
            </w:r>
          </w:p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Правила внутреннего распорядка.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529" w:rsidRPr="00A1516C" w:rsidTr="005F09D3">
        <w:trPr>
          <w:trHeight w:val="135"/>
        </w:trPr>
        <w:tc>
          <w:tcPr>
            <w:tcW w:w="442" w:type="pct"/>
          </w:tcPr>
          <w:p w:rsidR="00170529" w:rsidRPr="00A1516C" w:rsidRDefault="00866F13" w:rsidP="001705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2992" w:type="pct"/>
          </w:tcPr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Экскурсия в ИПТ.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529" w:rsidRPr="00A1516C" w:rsidTr="005F09D3">
        <w:trPr>
          <w:trHeight w:val="135"/>
        </w:trPr>
        <w:tc>
          <w:tcPr>
            <w:tcW w:w="442" w:type="pct"/>
          </w:tcPr>
          <w:p w:rsidR="00170529" w:rsidRPr="00A1516C" w:rsidRDefault="00866F13" w:rsidP="001705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92" w:type="pct"/>
          </w:tcPr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Знакомство с работой приемной комиссии.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529" w:rsidRPr="00A1516C" w:rsidTr="005F09D3">
        <w:trPr>
          <w:trHeight w:val="135"/>
        </w:trPr>
        <w:tc>
          <w:tcPr>
            <w:tcW w:w="442" w:type="pct"/>
          </w:tcPr>
          <w:p w:rsidR="00170529" w:rsidRPr="00A1516C" w:rsidRDefault="00866F13" w:rsidP="001705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92" w:type="pct"/>
          </w:tcPr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Перечень документов для поступления.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529" w:rsidRPr="00A1516C" w:rsidTr="005F09D3">
        <w:trPr>
          <w:trHeight w:val="135"/>
        </w:trPr>
        <w:tc>
          <w:tcPr>
            <w:tcW w:w="442" w:type="pct"/>
          </w:tcPr>
          <w:p w:rsidR="00170529" w:rsidRPr="00A1516C" w:rsidRDefault="00866F13" w:rsidP="001705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2992" w:type="pct"/>
          </w:tcPr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Экскурсия в центр занятости населения г. Инты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0529" w:rsidRPr="00A1516C" w:rsidTr="005F09D3">
        <w:trPr>
          <w:trHeight w:val="135"/>
        </w:trPr>
        <w:tc>
          <w:tcPr>
            <w:tcW w:w="442" w:type="pct"/>
          </w:tcPr>
          <w:p w:rsidR="00170529" w:rsidRPr="00A1516C" w:rsidRDefault="00866F13" w:rsidP="001705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24-26</w:t>
            </w:r>
          </w:p>
        </w:tc>
        <w:tc>
          <w:tcPr>
            <w:tcW w:w="2992" w:type="pct"/>
          </w:tcPr>
          <w:p w:rsidR="00170529" w:rsidRPr="00A1516C" w:rsidRDefault="00170529" w:rsidP="00170529">
            <w:pPr>
              <w:spacing w:line="36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pacing w:val="-2"/>
                <w:sz w:val="28"/>
                <w:szCs w:val="28"/>
              </w:rPr>
              <w:t>Правила поведения для успешного собеседования по трудоустройству.</w:t>
            </w:r>
          </w:p>
          <w:p w:rsidR="00170529" w:rsidRPr="00A1516C" w:rsidRDefault="00170529" w:rsidP="00170529">
            <w:pPr>
              <w:spacing w:line="36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pacing w:val="-2"/>
                <w:sz w:val="28"/>
                <w:szCs w:val="28"/>
              </w:rPr>
              <w:t>Деловая игра.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0529" w:rsidRPr="00A1516C" w:rsidTr="005F09D3">
        <w:trPr>
          <w:trHeight w:val="135"/>
        </w:trPr>
        <w:tc>
          <w:tcPr>
            <w:tcW w:w="442" w:type="pct"/>
          </w:tcPr>
          <w:p w:rsidR="00170529" w:rsidRPr="00A1516C" w:rsidRDefault="00866F13" w:rsidP="001705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27-29</w:t>
            </w:r>
          </w:p>
        </w:tc>
        <w:tc>
          <w:tcPr>
            <w:tcW w:w="2992" w:type="pct"/>
          </w:tcPr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Экскурсия в медучреждения.</w:t>
            </w:r>
          </w:p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 xml:space="preserve">Правильность и последовательность оформления </w:t>
            </w:r>
            <w:proofErr w:type="spellStart"/>
            <w:r w:rsidRPr="00A1516C">
              <w:rPr>
                <w:rFonts w:ascii="Times New Roman" w:hAnsi="Times New Roman"/>
                <w:sz w:val="28"/>
                <w:szCs w:val="28"/>
              </w:rPr>
              <w:t>медсправки</w:t>
            </w:r>
            <w:proofErr w:type="spellEnd"/>
            <w:r w:rsidRPr="00A1516C">
              <w:rPr>
                <w:rFonts w:ascii="Times New Roman" w:hAnsi="Times New Roman"/>
                <w:sz w:val="28"/>
                <w:szCs w:val="28"/>
              </w:rPr>
              <w:t xml:space="preserve"> для поступления и прививочного сертификата.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0529" w:rsidRPr="00A1516C" w:rsidTr="005F09D3">
        <w:trPr>
          <w:trHeight w:val="135"/>
        </w:trPr>
        <w:tc>
          <w:tcPr>
            <w:tcW w:w="442" w:type="pct"/>
          </w:tcPr>
          <w:p w:rsidR="00170529" w:rsidRPr="00A1516C" w:rsidRDefault="00866F13" w:rsidP="00866F1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30-33</w:t>
            </w:r>
          </w:p>
        </w:tc>
        <w:tc>
          <w:tcPr>
            <w:tcW w:w="2992" w:type="pct"/>
          </w:tcPr>
          <w:p w:rsidR="00170529" w:rsidRPr="00A1516C" w:rsidRDefault="00170529" w:rsidP="00170529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Контакт с выбранным учебным заведением с целью уточнения правил приема, списка документов.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3" w:type="pct"/>
            <w:shd w:val="clear" w:color="auto" w:fill="FFFFFF"/>
          </w:tcPr>
          <w:p w:rsidR="00170529" w:rsidRPr="00A1516C" w:rsidRDefault="00170529" w:rsidP="00170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0529" w:rsidRPr="00A1516C" w:rsidTr="005F09D3">
        <w:trPr>
          <w:trHeight w:val="135"/>
        </w:trPr>
        <w:tc>
          <w:tcPr>
            <w:tcW w:w="442" w:type="pct"/>
          </w:tcPr>
          <w:p w:rsidR="00170529" w:rsidRPr="00A1516C" w:rsidRDefault="00170529" w:rsidP="0017052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16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66F1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2" w:type="pct"/>
          </w:tcPr>
          <w:p w:rsidR="00170529" w:rsidRPr="00A1516C" w:rsidRDefault="00170529" w:rsidP="00170529">
            <w:pPr>
              <w:shd w:val="clear" w:color="auto" w:fill="FFFFFF"/>
              <w:spacing w:line="36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Контрольная работа с применением тестирования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1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3" w:type="pct"/>
          </w:tcPr>
          <w:p w:rsidR="00170529" w:rsidRPr="00A1516C" w:rsidRDefault="00170529" w:rsidP="0017052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E7FEE" w:rsidRDefault="00CE7FEE" w:rsidP="0071546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7FEE" w:rsidRDefault="00CE7FEE" w:rsidP="0071546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7FEE" w:rsidRDefault="00CE7FEE" w:rsidP="0071546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Pr="003C5D38" w:rsidRDefault="00D065AF" w:rsidP="00D065AF">
      <w:pPr>
        <w:rPr>
          <w:rFonts w:ascii="Times New Roman" w:hAnsi="Times New Roman" w:cs="Times New Roman"/>
          <w:sz w:val="28"/>
          <w:szCs w:val="28"/>
        </w:rPr>
      </w:pPr>
      <w:r w:rsidRPr="003C5D38">
        <w:rPr>
          <w:rFonts w:ascii="Times New Roman" w:hAnsi="Times New Roman" w:cs="Times New Roman"/>
          <w:sz w:val="28"/>
          <w:szCs w:val="28"/>
        </w:rPr>
        <w:br w:type="page"/>
      </w:r>
    </w:p>
    <w:p w:rsidR="00D065AF" w:rsidRDefault="00D065AF" w:rsidP="00D065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Контрольное тестирование</w:t>
      </w:r>
    </w:p>
    <w:p w:rsidR="00D065AF" w:rsidRDefault="00D065AF" w:rsidP="00D065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«Профориентация» 8 класс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Ф.И._____________________________________число___________________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Выбери правильный ответ и поставь знак +: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 трудовой деятельности, являющийся источником существования человека и требующий определенной квалификации, это-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                             профессия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                         занятие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Выбери правильный ответ и поставь знак +: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деятельность обычно является основным источником: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-расхода                               -развлечения 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-дохода                                -подготовки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 правильный ответ и поставь знак +: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знаний, умений и навыков, необходимых для определённой  профессии это-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                             профессия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                         занятие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Выбери правильный ответ и поставь знак +: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занимаемое человеком в той или иной структуре, соответствующее уровню его подготовки и кругу выполняемых обязанностей это-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                             профессия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                         занятие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5.Выбери правильные ответы: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 знаком + профессии типа «Человек-природа»:</w:t>
      </w:r>
    </w:p>
    <w:p w:rsidR="00D065AF" w:rsidRDefault="00D065AF" w:rsidP="00D065A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                     садовник                          лесники</w:t>
      </w:r>
    </w:p>
    <w:p w:rsidR="00D065AF" w:rsidRDefault="00D065AF" w:rsidP="00D065A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                     водитель                          доктор</w:t>
      </w:r>
    </w:p>
    <w:p w:rsidR="00D065AF" w:rsidRDefault="00D065AF" w:rsidP="00D065A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                 бухгалтер                         геолог</w:t>
      </w:r>
    </w:p>
    <w:p w:rsidR="00D065AF" w:rsidRDefault="00D065AF" w:rsidP="00D065A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6.Перечисли некоторые профессии типа «Человек-человек»:</w:t>
      </w:r>
    </w:p>
    <w:p w:rsidR="00D065AF" w:rsidRDefault="00D065AF" w:rsidP="00D065A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Выбери правильные ответы: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 знаком + профессии типа «Человек-техника»: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механик                      инженер                    учитель    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                     художник                 лесник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Сантехник                  дворник                    мастер по ремонту стиральных машин 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Выбери 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 и поставь знак 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Обязателен ли медосмотр перед поступлением на работу?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усмотрение руководителя</w:t>
      </w:r>
    </w:p>
    <w:p w:rsidR="00D065AF" w:rsidRDefault="00D065AF" w:rsidP="00D06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своему желанию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Выбери правильный ответ и поставь знак +:</w:t>
      </w:r>
    </w:p>
    <w:p w:rsidR="00D065AF" w:rsidRDefault="00D065AF" w:rsidP="00D065AF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Список заболеваний, при наличии которых человек не сможет обучаться, а затем работать по выбранной специальности это-</w:t>
      </w:r>
    </w:p>
    <w:p w:rsidR="00D065AF" w:rsidRDefault="00D065AF" w:rsidP="00D065AF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- Способность к профессии</w:t>
      </w:r>
    </w:p>
    <w:p w:rsidR="00D065AF" w:rsidRDefault="00D065AF" w:rsidP="00D065AF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-Противопоказания к профессии </w:t>
      </w:r>
    </w:p>
    <w:p w:rsidR="00D065AF" w:rsidRDefault="00D065AF" w:rsidP="00D065AF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10. Выбери и поставь знак  +</w:t>
      </w:r>
    </w:p>
    <w:p w:rsidR="00D065AF" w:rsidRDefault="00D065AF" w:rsidP="00D065AF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Факторы, влияющие на правильный  выбор профессии:</w:t>
      </w:r>
    </w:p>
    <w:p w:rsidR="00D065AF" w:rsidRDefault="00D065AF" w:rsidP="00D065AF">
      <w:pPr>
        <w:pStyle w:val="a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интерес к профессии,                               - мечта детства,</w:t>
      </w:r>
    </w:p>
    <w:p w:rsidR="00D065AF" w:rsidRDefault="00D065AF" w:rsidP="00D065AF">
      <w:pPr>
        <w:pStyle w:val="a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высокая заработная плата,                       - легкость трудоустройства,</w:t>
      </w:r>
    </w:p>
    <w:p w:rsidR="00D065AF" w:rsidRDefault="00D065AF" w:rsidP="00D065AF">
      <w:pPr>
        <w:pStyle w:val="a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мода и престиж профессии,                     - способности  человека,</w:t>
      </w:r>
    </w:p>
    <w:p w:rsidR="00D065AF" w:rsidRDefault="00D065AF" w:rsidP="00D065AF">
      <w:pPr>
        <w:pStyle w:val="a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польза обществу,                                 </w:t>
      </w:r>
      <w:proofErr w:type="gramStart"/>
      <w:r>
        <w:rPr>
          <w:color w:val="000000"/>
          <w:sz w:val="28"/>
          <w:szCs w:val="28"/>
        </w:rPr>
        <w:t>-в</w:t>
      </w:r>
      <w:proofErr w:type="gramEnd"/>
      <w:r>
        <w:rPr>
          <w:color w:val="000000"/>
          <w:sz w:val="28"/>
          <w:szCs w:val="28"/>
        </w:rPr>
        <w:t>озможность общения с другими людьми,</w:t>
      </w:r>
    </w:p>
    <w:p w:rsidR="00D065AF" w:rsidRDefault="00D065AF" w:rsidP="00D065AF">
      <w:pPr>
        <w:pStyle w:val="a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-совет родственников                             -состояние здоровья</w:t>
      </w:r>
    </w:p>
    <w:p w:rsidR="00D065AF" w:rsidRDefault="00D065AF" w:rsidP="00D065AF">
      <w:pPr>
        <w:pStyle w:val="a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-возможность обучиться                        -совет друзей.</w:t>
      </w:r>
    </w:p>
    <w:p w:rsidR="00D065AF" w:rsidRDefault="00D065AF" w:rsidP="00D065AF">
      <w:pPr>
        <w:pStyle w:val="a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Какую профессию ты бы выбрал сегодня?</w:t>
      </w:r>
    </w:p>
    <w:p w:rsidR="00D065AF" w:rsidRDefault="00D065AF" w:rsidP="00D065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D065AF" w:rsidRDefault="00D065AF" w:rsidP="00D065A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D065AF" w:rsidRDefault="00D065AF" w:rsidP="00D065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Тестирование по программе профориентации 9   класс.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Фамилия__________________________________________________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При приеме на работу с работником заключается: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ab/>
        <w:t>Рабочий договор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ab/>
        <w:t>Коллективный договор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ab/>
        <w:t>Трудовой договор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Трудовой договор – это: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ab/>
        <w:t>Соглашение между работником и работодателем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ab/>
        <w:t>Физическое лицо, вступившее в трудовые отношения с работодателем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Какая служба имеет информацию о свободных рабочих местах?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ab/>
        <w:t>Пенсионный фонд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ab/>
        <w:t>Центр занятости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ab/>
        <w:t>Жилищная контора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Документом, подтверждающим твою болезнь, для начальника может быть: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ab/>
        <w:t>Твое письменное объяснение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ab/>
        <w:t>Записка от старших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ab/>
        <w:t>Документ от врача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Если ты решишь уволиться, необходимо: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ab/>
        <w:t>Сказать об этом друзьям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ab/>
        <w:t>Написать заявление на имя начальника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ab/>
        <w:t>Сказать об этом начальнику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Основные документы для поступления  в техникум: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Перечень документов для поступления на работу: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В какой отдел нужно обращаться для оформления на работу?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ab/>
        <w:t>Пенсионный фонд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ab/>
        <w:t>Отдел кадров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ab/>
        <w:t>Жилищная контора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ab/>
        <w:t>Куда сдают документы при поступлении в техникум?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ab/>
        <w:t>Приемная комиссия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ab/>
        <w:t>Регистратура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ab/>
        <w:t>Отдел кадров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Кто проводит собеседование при поисках работы?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ab/>
        <w:t>Работодатель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ab/>
        <w:t>Контролер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ab/>
        <w:t>Учитель</w:t>
      </w:r>
    </w:p>
    <w:p w:rsidR="00D065AF" w:rsidRDefault="00D065AF" w:rsidP="00D065AF">
      <w:pPr>
        <w:rPr>
          <w:rFonts w:ascii="Times New Roman" w:hAnsi="Times New Roman" w:cs="Times New Roman"/>
          <w:sz w:val="28"/>
          <w:szCs w:val="28"/>
        </w:rPr>
      </w:pPr>
    </w:p>
    <w:p w:rsidR="00D065AF" w:rsidRDefault="00D065AF" w:rsidP="00D065AF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65AF" w:rsidRDefault="00D065AF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57BB" w:rsidRDefault="00D557BB" w:rsidP="00D557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Используемая литература</w:t>
      </w:r>
    </w:p>
    <w:p w:rsidR="00D557BB" w:rsidRPr="00D557BB" w:rsidRDefault="00D557BB" w:rsidP="00D557BB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57BB">
        <w:rPr>
          <w:rFonts w:ascii="Times New Roman" w:eastAsia="Times New Roman" w:hAnsi="Times New Roman" w:cs="Times New Roman"/>
          <w:bCs/>
          <w:sz w:val="28"/>
          <w:szCs w:val="28"/>
        </w:rPr>
        <w:t>Методическая литература:</w:t>
      </w:r>
    </w:p>
    <w:p w:rsidR="00D557BB" w:rsidRPr="00D557BB" w:rsidRDefault="005F09D3" w:rsidP="005F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557BB" w:rsidRPr="00D557BB">
        <w:rPr>
          <w:rFonts w:ascii="Times New Roman" w:eastAsia="Times New Roman" w:hAnsi="Times New Roman" w:cs="Times New Roman"/>
          <w:sz w:val="28"/>
          <w:szCs w:val="28"/>
        </w:rPr>
        <w:t>Семенович А. В. Нейропсихологическая диагностика и коррекция в детском возрасте. – М.: «Академия», 2002;</w:t>
      </w:r>
    </w:p>
    <w:p w:rsidR="00D557BB" w:rsidRPr="00D557BB" w:rsidRDefault="005F09D3" w:rsidP="005F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557BB" w:rsidRPr="00D557BB">
        <w:rPr>
          <w:rFonts w:ascii="Times New Roman" w:eastAsia="Times New Roman" w:hAnsi="Times New Roman" w:cs="Times New Roman"/>
          <w:sz w:val="28"/>
          <w:szCs w:val="28"/>
        </w:rPr>
        <w:t>Семенович А. В. Нейропсихологическая коррекция в детском возрасте. Метод замещающего онтогенеза. – М.: Генезис, 2007;</w:t>
      </w:r>
    </w:p>
    <w:p w:rsidR="00D557BB" w:rsidRPr="00D557BB" w:rsidRDefault="005F09D3" w:rsidP="005F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557BB" w:rsidRPr="00D557BB">
        <w:rPr>
          <w:rFonts w:ascii="Times New Roman" w:eastAsia="Times New Roman" w:hAnsi="Times New Roman" w:cs="Times New Roman"/>
          <w:sz w:val="28"/>
          <w:szCs w:val="28"/>
        </w:rPr>
        <w:t xml:space="preserve">Войлокова Е. Ф., </w:t>
      </w:r>
      <w:proofErr w:type="spellStart"/>
      <w:r w:rsidR="00D557BB" w:rsidRPr="00D557BB">
        <w:rPr>
          <w:rFonts w:ascii="Times New Roman" w:eastAsia="Times New Roman" w:hAnsi="Times New Roman" w:cs="Times New Roman"/>
          <w:sz w:val="28"/>
          <w:szCs w:val="28"/>
        </w:rPr>
        <w:t>Андрухович</w:t>
      </w:r>
      <w:proofErr w:type="spellEnd"/>
      <w:r w:rsidR="00D557BB" w:rsidRPr="00D557BB">
        <w:rPr>
          <w:rFonts w:ascii="Times New Roman" w:eastAsia="Times New Roman" w:hAnsi="Times New Roman" w:cs="Times New Roman"/>
          <w:sz w:val="28"/>
          <w:szCs w:val="28"/>
        </w:rPr>
        <w:t xml:space="preserve"> Ю. В., Ковалева Л. Ю. Сенсорное воспитание дошкольников с интеллектуальной недостаточностью: </w:t>
      </w:r>
      <w:proofErr w:type="spellStart"/>
      <w:r w:rsidR="00D557BB" w:rsidRPr="00D557BB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="00D557BB" w:rsidRPr="00D557BB">
        <w:rPr>
          <w:rFonts w:ascii="Times New Roman" w:eastAsia="Times New Roman" w:hAnsi="Times New Roman" w:cs="Times New Roman"/>
          <w:sz w:val="28"/>
          <w:szCs w:val="28"/>
        </w:rPr>
        <w:t xml:space="preserve"> – методическое пособие. – СПб</w:t>
      </w:r>
      <w:proofErr w:type="gramStart"/>
      <w:r w:rsidR="00D557BB" w:rsidRPr="00D557BB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="00D557BB" w:rsidRPr="00D557BB">
        <w:rPr>
          <w:rFonts w:ascii="Times New Roman" w:eastAsia="Times New Roman" w:hAnsi="Times New Roman" w:cs="Times New Roman"/>
          <w:sz w:val="28"/>
          <w:szCs w:val="28"/>
        </w:rPr>
        <w:t>КАРО, 2005;</w:t>
      </w:r>
    </w:p>
    <w:p w:rsidR="00D557BB" w:rsidRPr="00D557BB" w:rsidRDefault="005F09D3" w:rsidP="005F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D557BB" w:rsidRPr="00D557BB">
        <w:rPr>
          <w:rFonts w:ascii="Times New Roman" w:eastAsia="Times New Roman" w:hAnsi="Times New Roman" w:cs="Times New Roman"/>
          <w:sz w:val="28"/>
          <w:szCs w:val="28"/>
        </w:rPr>
        <w:t>Сиротюк А. Л. Обучение детей с учетом психофизиологии. _ М.: Сфера, 2001</w:t>
      </w:r>
    </w:p>
    <w:p w:rsidR="005F09D3" w:rsidRDefault="005F09D3" w:rsidP="00D557BB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57BB" w:rsidRPr="00D557BB" w:rsidRDefault="00D557BB" w:rsidP="00D557BB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57BB">
        <w:rPr>
          <w:rFonts w:ascii="Times New Roman" w:eastAsia="Times New Roman" w:hAnsi="Times New Roman" w:cs="Times New Roman"/>
          <w:bCs/>
          <w:sz w:val="28"/>
          <w:szCs w:val="28"/>
        </w:rPr>
        <w:t>Дополнительная литература для учителя:</w:t>
      </w:r>
    </w:p>
    <w:p w:rsidR="00D557BB" w:rsidRPr="00D557BB" w:rsidRDefault="005F09D3" w:rsidP="005F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557BB" w:rsidRPr="00D557BB">
        <w:rPr>
          <w:rFonts w:ascii="Times New Roman" w:eastAsia="Times New Roman" w:hAnsi="Times New Roman" w:cs="Times New Roman"/>
          <w:sz w:val="28"/>
          <w:szCs w:val="28"/>
        </w:rPr>
        <w:t xml:space="preserve">Катаева А. А., </w:t>
      </w:r>
      <w:proofErr w:type="spellStart"/>
      <w:r w:rsidR="00D557BB" w:rsidRPr="00D557BB">
        <w:rPr>
          <w:rFonts w:ascii="Times New Roman" w:eastAsia="Times New Roman" w:hAnsi="Times New Roman" w:cs="Times New Roman"/>
          <w:sz w:val="28"/>
          <w:szCs w:val="28"/>
        </w:rPr>
        <w:t>Стребелева</w:t>
      </w:r>
      <w:proofErr w:type="spellEnd"/>
      <w:r w:rsidR="00D557BB" w:rsidRPr="00D557BB">
        <w:rPr>
          <w:rFonts w:ascii="Times New Roman" w:eastAsia="Times New Roman" w:hAnsi="Times New Roman" w:cs="Times New Roman"/>
          <w:sz w:val="28"/>
          <w:szCs w:val="28"/>
        </w:rPr>
        <w:t xml:space="preserve"> Е. А. Дидактические игры и упражнения в обучении дошкольников с отклонениями в развитии: Пособие для учителя. – М.: ВЛАДОС, 2004;</w:t>
      </w:r>
    </w:p>
    <w:p w:rsidR="00D557BB" w:rsidRPr="005F09D3" w:rsidRDefault="005F09D3" w:rsidP="005F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9D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557BB" w:rsidRPr="005F09D3">
        <w:rPr>
          <w:rFonts w:ascii="Times New Roman" w:eastAsia="Times New Roman" w:hAnsi="Times New Roman" w:cs="Times New Roman"/>
          <w:sz w:val="28"/>
          <w:szCs w:val="28"/>
        </w:rPr>
        <w:t xml:space="preserve">Ганичева И. В. Телесно – ориентированные подходы к </w:t>
      </w:r>
      <w:proofErr w:type="spellStart"/>
      <w:r w:rsidR="00D557BB" w:rsidRPr="005F09D3">
        <w:rPr>
          <w:rFonts w:ascii="Times New Roman" w:eastAsia="Times New Roman" w:hAnsi="Times New Roman" w:cs="Times New Roman"/>
          <w:sz w:val="28"/>
          <w:szCs w:val="28"/>
        </w:rPr>
        <w:t>психокоррекционной</w:t>
      </w:r>
      <w:proofErr w:type="spellEnd"/>
      <w:r w:rsidR="00D557BB" w:rsidRPr="005F09D3">
        <w:rPr>
          <w:rFonts w:ascii="Times New Roman" w:eastAsia="Times New Roman" w:hAnsi="Times New Roman" w:cs="Times New Roman"/>
          <w:sz w:val="28"/>
          <w:szCs w:val="28"/>
        </w:rPr>
        <w:t xml:space="preserve"> и развивающей работе с детьми. – М.: Книголюб, 2004;</w:t>
      </w:r>
    </w:p>
    <w:p w:rsidR="005F09D3" w:rsidRPr="005F09D3" w:rsidRDefault="005F09D3" w:rsidP="005F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9D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557BB" w:rsidRPr="005F09D3">
        <w:rPr>
          <w:rFonts w:ascii="Times New Roman" w:eastAsia="Times New Roman" w:hAnsi="Times New Roman" w:cs="Times New Roman"/>
          <w:sz w:val="28"/>
          <w:szCs w:val="28"/>
        </w:rPr>
        <w:t xml:space="preserve">Стребелева Е. А. Формирование мышления у детей с отклонениями в развитии: Кн. Для педагога-дефектолога. – М.: </w:t>
      </w:r>
      <w:proofErr w:type="spellStart"/>
      <w:r w:rsidR="00D557BB" w:rsidRPr="005F09D3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="00D557BB" w:rsidRPr="005F09D3">
        <w:rPr>
          <w:rFonts w:ascii="Times New Roman" w:eastAsia="Times New Roman" w:hAnsi="Times New Roman" w:cs="Times New Roman"/>
          <w:sz w:val="28"/>
          <w:szCs w:val="28"/>
        </w:rPr>
        <w:t>. Изд. Центр ВЛАДОС,2001.</w:t>
      </w:r>
    </w:p>
    <w:p w:rsidR="005F09D3" w:rsidRDefault="005F09D3" w:rsidP="005F0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9D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557BB" w:rsidRPr="005F09D3">
        <w:rPr>
          <w:rFonts w:ascii="Times New Roman" w:hAnsi="Times New Roman" w:cs="Times New Roman"/>
          <w:sz w:val="28"/>
          <w:szCs w:val="28"/>
        </w:rPr>
        <w:t>Старобина Е.М. Профессиональная подготовка лиц с умственной отсталостью – М.: Изд. центр «НЦЭНАС», 2003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57BB" w:rsidRPr="005F09D3" w:rsidRDefault="005F09D3" w:rsidP="005F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9D3">
        <w:rPr>
          <w:rFonts w:ascii="Times New Roman" w:hAnsi="Times New Roman" w:cs="Times New Roman"/>
          <w:sz w:val="28"/>
          <w:szCs w:val="28"/>
        </w:rPr>
        <w:t>5.</w:t>
      </w:r>
      <w:r w:rsidR="00D557BB" w:rsidRPr="005F09D3">
        <w:rPr>
          <w:rFonts w:ascii="Times New Roman" w:hAnsi="Times New Roman" w:cs="Times New Roman"/>
          <w:sz w:val="28"/>
          <w:szCs w:val="28"/>
        </w:rPr>
        <w:t xml:space="preserve">Дефектология. №5 2006 года стр.75-78 Копылова Т.Г. </w:t>
      </w:r>
      <w:proofErr w:type="spellStart"/>
      <w:r w:rsidR="00D557BB" w:rsidRPr="005F09D3">
        <w:rPr>
          <w:rFonts w:ascii="Times New Roman" w:hAnsi="Times New Roman" w:cs="Times New Roman"/>
          <w:sz w:val="28"/>
          <w:szCs w:val="28"/>
        </w:rPr>
        <w:t>Лашина</w:t>
      </w:r>
      <w:proofErr w:type="spellEnd"/>
      <w:r w:rsidR="00D557BB" w:rsidRPr="005F09D3">
        <w:rPr>
          <w:rFonts w:ascii="Times New Roman" w:hAnsi="Times New Roman" w:cs="Times New Roman"/>
          <w:sz w:val="28"/>
          <w:szCs w:val="28"/>
        </w:rPr>
        <w:t xml:space="preserve"> О.Л. Система </w:t>
      </w:r>
      <w:proofErr w:type="spellStart"/>
      <w:r w:rsidR="00D557BB" w:rsidRPr="005F09D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D557BB" w:rsidRPr="005F09D3">
        <w:rPr>
          <w:rFonts w:ascii="Times New Roman" w:hAnsi="Times New Roman" w:cs="Times New Roman"/>
          <w:sz w:val="28"/>
          <w:szCs w:val="28"/>
        </w:rPr>
        <w:t xml:space="preserve"> работы в коррекционной школе VIII вида.</w:t>
      </w:r>
    </w:p>
    <w:p w:rsidR="00D557BB" w:rsidRPr="00D557BB" w:rsidRDefault="005F09D3" w:rsidP="005F09D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557BB" w:rsidRPr="00D557BB">
        <w:rPr>
          <w:rFonts w:ascii="Times New Roman" w:hAnsi="Times New Roman" w:cs="Times New Roman"/>
          <w:sz w:val="28"/>
          <w:szCs w:val="28"/>
        </w:rPr>
        <w:t>Словарь по коррекционной педагогике и специальной психологии (справочные материалы по коррекционной педагогике): Учеб. пособие</w:t>
      </w:r>
      <w:proofErr w:type="gramStart"/>
      <w:r w:rsidR="00D557BB" w:rsidRPr="00D557BB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="00D557BB" w:rsidRPr="00D557BB">
        <w:rPr>
          <w:rFonts w:ascii="Times New Roman" w:hAnsi="Times New Roman" w:cs="Times New Roman"/>
          <w:sz w:val="28"/>
          <w:szCs w:val="28"/>
        </w:rPr>
        <w:t xml:space="preserve">ост. Н.В. </w:t>
      </w:r>
      <w:proofErr w:type="spellStart"/>
      <w:r w:rsidR="00D557BB" w:rsidRPr="00D557BB"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 w:rsidR="00D557BB" w:rsidRPr="00D557BB">
        <w:rPr>
          <w:rFonts w:ascii="Times New Roman" w:hAnsi="Times New Roman" w:cs="Times New Roman"/>
          <w:sz w:val="28"/>
          <w:szCs w:val="28"/>
        </w:rPr>
        <w:t>. – Ярославль, 1999.</w:t>
      </w:r>
    </w:p>
    <w:p w:rsidR="00D557BB" w:rsidRPr="00D557BB" w:rsidRDefault="005F09D3" w:rsidP="005F0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557BB" w:rsidRPr="00D557BB">
        <w:rPr>
          <w:rFonts w:ascii="Times New Roman" w:hAnsi="Times New Roman" w:cs="Times New Roman"/>
          <w:sz w:val="28"/>
          <w:szCs w:val="28"/>
        </w:rPr>
        <w:t xml:space="preserve">Обучение детей с нарушениями интеллектуального развития (олигофренопедагогика) / Под ред. Б.П. </w:t>
      </w:r>
      <w:proofErr w:type="spellStart"/>
      <w:r w:rsidR="00D557BB" w:rsidRPr="00D557BB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="00D557BB" w:rsidRPr="00D557BB">
        <w:rPr>
          <w:rFonts w:ascii="Times New Roman" w:hAnsi="Times New Roman" w:cs="Times New Roman"/>
          <w:sz w:val="28"/>
          <w:szCs w:val="28"/>
        </w:rPr>
        <w:t>. - М.: Академия, 2001</w:t>
      </w:r>
    </w:p>
    <w:p w:rsidR="00D557BB" w:rsidRPr="00D557BB" w:rsidRDefault="00D557BB" w:rsidP="00D557BB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D557BB" w:rsidRPr="00D557BB" w:rsidRDefault="00D557BB" w:rsidP="00D557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7BB">
        <w:rPr>
          <w:rFonts w:ascii="Times New Roman" w:eastAsia="Times New Roman" w:hAnsi="Times New Roman" w:cs="Times New Roman"/>
          <w:sz w:val="28"/>
          <w:szCs w:val="28"/>
        </w:rPr>
        <w:t>Информационное  обеспечение образовательного процесса</w:t>
      </w:r>
    </w:p>
    <w:p w:rsidR="00D557BB" w:rsidRPr="00D557BB" w:rsidRDefault="00D557BB" w:rsidP="005F09D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7B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Портал «Мой университет»/ Факультет коррекционной педагогики  </w:t>
      </w:r>
      <w:hyperlink r:id="rId10" w:history="1">
        <w:r w:rsidRPr="00D557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</w:t>
        </w:r>
        <w:proofErr w:type="spellStart"/>
        <w:r w:rsidRPr="00D557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moi</w:t>
        </w:r>
        <w:proofErr w:type="spellEnd"/>
        <w:r w:rsidRPr="00D557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D557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sat</w:t>
        </w:r>
        <w:r w:rsidRPr="00D557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D557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D557BB" w:rsidRPr="00D557BB" w:rsidRDefault="00D557BB" w:rsidP="005F09D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Сеть творческих учителей </w:t>
      </w:r>
      <w:hyperlink r:id="rId11" w:history="1">
        <w:r w:rsidRPr="00D557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http://www.it-n.ru/</w:t>
        </w:r>
      </w:hyperlink>
    </w:p>
    <w:p w:rsidR="00D557BB" w:rsidRPr="00D557BB" w:rsidRDefault="00D557BB" w:rsidP="005F09D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Социальная сеть работников образования </w:t>
      </w:r>
      <w:hyperlink r:id="rId12" w:history="1">
        <w:r w:rsidRPr="00D557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http://nsportal.ru/site/all/sites</w:t>
        </w:r>
      </w:hyperlink>
    </w:p>
    <w:p w:rsidR="00D557BB" w:rsidRPr="00D557BB" w:rsidRDefault="00D557BB" w:rsidP="005F09D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7BB">
        <w:rPr>
          <w:rFonts w:ascii="Times New Roman" w:eastAsia="Times New Roman" w:hAnsi="Times New Roman" w:cs="Times New Roman"/>
          <w:sz w:val="28"/>
          <w:szCs w:val="28"/>
        </w:rPr>
        <w:t xml:space="preserve">Учительский портал  </w:t>
      </w:r>
      <w:hyperlink r:id="rId13" w:history="1">
        <w:r w:rsidRPr="00D557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http://www.uchportal.ru</w:t>
        </w:r>
      </w:hyperlink>
    </w:p>
    <w:p w:rsidR="00D557BB" w:rsidRPr="00D557BB" w:rsidRDefault="00D557BB" w:rsidP="005F09D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7BB">
        <w:rPr>
          <w:rFonts w:ascii="Times New Roman" w:eastAsia="Times New Roman" w:hAnsi="Times New Roman" w:cs="Times New Roman"/>
          <w:sz w:val="28"/>
          <w:szCs w:val="28"/>
        </w:rPr>
        <w:t>Федеральный портал «Российское образование»  http://</w:t>
      </w:r>
      <w:hyperlink r:id="rId14" w:tgtFrame="_blank" w:history="1">
        <w:r w:rsidRPr="00D557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www.edu.ru</w:t>
        </w:r>
      </w:hyperlink>
    </w:p>
    <w:p w:rsidR="00D557BB" w:rsidRPr="00D557BB" w:rsidRDefault="00D557BB" w:rsidP="005F09D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7BB">
        <w:rPr>
          <w:rFonts w:ascii="Times New Roman" w:eastAsia="Times New Roman" w:hAnsi="Times New Roman" w:cs="Times New Roman"/>
          <w:sz w:val="28"/>
          <w:szCs w:val="28"/>
        </w:rPr>
        <w:t>Федеральный центр информационно-образовательных ресурсов   http://</w:t>
      </w:r>
      <w:hyperlink r:id="rId15" w:tgtFrame="_blank" w:history="1">
        <w:r w:rsidRPr="00D557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fcior.edu.ru</w:t>
        </w:r>
      </w:hyperlink>
    </w:p>
    <w:p w:rsidR="00D557BB" w:rsidRPr="00D557BB" w:rsidRDefault="00D557BB" w:rsidP="005F09D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D55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Фестиваль педагогических идей «Открытый урок» </w:t>
      </w:r>
      <w:hyperlink r:id="rId16" w:history="1">
        <w:r w:rsidRPr="00D557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</w:t>
        </w:r>
        <w:r w:rsidRPr="00D557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festival.1september</w:t>
        </w:r>
      </w:hyperlink>
    </w:p>
    <w:p w:rsidR="00CE7FEE" w:rsidRPr="000312B3" w:rsidRDefault="00D557BB" w:rsidP="005F09D3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1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Электронная библиотека учебников и методических </w:t>
      </w:r>
      <w:proofErr w:type="spellStart"/>
      <w:r w:rsidRPr="000312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материалов</w:t>
      </w:r>
      <w:hyperlink r:id="rId17" w:history="1">
        <w:r w:rsidRPr="000312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</w:t>
        </w:r>
        <w:proofErr w:type="spellEnd"/>
        <w:r w:rsidRPr="000312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://</w:t>
        </w:r>
        <w:r w:rsidRPr="000312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window</w:t>
        </w:r>
        <w:r w:rsidRPr="000312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0312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edu</w:t>
        </w:r>
        <w:proofErr w:type="spellEnd"/>
        <w:r w:rsidRPr="000312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0312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  <w:r w:rsidR="00CE7FEE" w:rsidRPr="000312B3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E7FEE" w:rsidRDefault="00F86227" w:rsidP="00F8622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8304E7" w:rsidRPr="008304E7" w:rsidRDefault="008304E7" w:rsidP="008304E7">
      <w:pPr>
        <w:spacing w:before="100" w:beforeAutospacing="1" w:after="0" w:line="46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04E7" w:rsidRPr="008304E7" w:rsidRDefault="008304E7" w:rsidP="008304E7">
      <w:pPr>
        <w:spacing w:before="100" w:beforeAutospacing="1" w:after="0" w:line="46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04E7" w:rsidRPr="008304E7" w:rsidRDefault="008304E7" w:rsidP="008304E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F2FC4" w:rsidRDefault="005F2FC4" w:rsidP="005F2FC4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right"/>
        <w:rPr>
          <w:color w:val="000000"/>
        </w:rPr>
      </w:pPr>
    </w:p>
    <w:p w:rsidR="005F2FC4" w:rsidRDefault="005F2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2FC4" w:rsidRDefault="005F2FC4" w:rsidP="005F2F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Контрольное тестирование</w:t>
      </w:r>
    </w:p>
    <w:p w:rsidR="005F2FC4" w:rsidRDefault="005F2FC4" w:rsidP="005F2F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«Профориентация» 8 класс</w:t>
      </w:r>
    </w:p>
    <w:p w:rsidR="005F2FC4" w:rsidRDefault="005F2FC4" w:rsidP="005F2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Ф.И._____________________________________число___________________</w:t>
      </w:r>
    </w:p>
    <w:p w:rsidR="005F2FC4" w:rsidRDefault="005F2FC4" w:rsidP="005F2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90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 правильный ответ и поставь знак +: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трудовой деятельности, являющийся источником существования человека и треб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ующий определенной квалификации, это-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                             профессия</w:t>
      </w:r>
    </w:p>
    <w:p w:rsidR="005F2FC4" w:rsidRPr="00BD15D6" w:rsidRDefault="005F2FC4" w:rsidP="005F2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BD1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занятие</w:t>
      </w:r>
    </w:p>
    <w:p w:rsidR="005F2FC4" w:rsidRPr="00BD15D6" w:rsidRDefault="005F2FC4" w:rsidP="005F2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D1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 правильный ответ</w:t>
      </w:r>
      <w:r w:rsidRPr="00290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поставь знак +: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деятельность обычно является основным источником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-расхода                               -развлечения</w:t>
      </w:r>
      <w:r w:rsidRPr="00BD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D1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-подготовки</w:t>
      </w:r>
    </w:p>
    <w:p w:rsidR="005F2FC4" w:rsidRPr="0015685F" w:rsidRDefault="005F2FC4" w:rsidP="005F2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5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 правильный ответ</w:t>
      </w:r>
      <w:r w:rsidRPr="00290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поставь знак +: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5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знаний, умений и навыков, необх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одимых для определённой  профессии</w:t>
      </w:r>
      <w:r w:rsidRPr="0015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это-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                             профессия</w:t>
      </w:r>
    </w:p>
    <w:p w:rsidR="005F2FC4" w:rsidRPr="00290123" w:rsidRDefault="005F2FC4" w:rsidP="005F2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BD1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занятие</w:t>
      </w:r>
    </w:p>
    <w:p w:rsidR="005F2FC4" w:rsidRPr="00D53E34" w:rsidRDefault="005F2FC4" w:rsidP="005F2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53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 правильный ответ</w:t>
      </w:r>
      <w:r w:rsidRPr="00290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поставь знак +: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509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есто, занимаемое человеком в той или иной структуре, соответствующее уровню его подготовки и кругу выполняемых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это-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                             профессия</w:t>
      </w:r>
    </w:p>
    <w:p w:rsidR="005F2FC4" w:rsidRPr="00290123" w:rsidRDefault="005F2FC4" w:rsidP="005F2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BD15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занятие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5.Выбери правильные ответы: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 знаком + профессии типа «Человек-природа»:</w:t>
      </w:r>
    </w:p>
    <w:p w:rsidR="005F2FC4" w:rsidRDefault="005F2FC4" w:rsidP="005F2F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                     садовник                          лесники</w:t>
      </w:r>
    </w:p>
    <w:p w:rsidR="005F2FC4" w:rsidRDefault="005F2FC4" w:rsidP="005F2F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                     водитель                          доктор</w:t>
      </w:r>
    </w:p>
    <w:p w:rsidR="005F2FC4" w:rsidRDefault="005F2FC4" w:rsidP="005F2F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                 бухгалтер                         геолог</w:t>
      </w:r>
    </w:p>
    <w:p w:rsidR="005F2FC4" w:rsidRDefault="005F2FC4" w:rsidP="005F2F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6.Перечисли некоторые профессии типа «Человек-человек»:</w:t>
      </w:r>
    </w:p>
    <w:p w:rsidR="005F2FC4" w:rsidRDefault="005F2FC4" w:rsidP="005F2F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2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правильные ответы: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 знаком + профессии типа «Человек-техника»: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механик                      инженер                    учитель    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                     художник                 лесник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Сантехник  </w:t>
      </w:r>
      <w:r w:rsidRPr="0032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дворник                    мастер</w:t>
      </w:r>
      <w:r w:rsidRPr="0032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ремонту стираль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машин 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2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правильный ответ</w:t>
      </w:r>
      <w:r w:rsidRPr="00CF4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поставь знак 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Обязателен ли медосмотр перед поступлением на работу?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усмотрение руководителя</w:t>
      </w:r>
    </w:p>
    <w:p w:rsidR="005F2FC4" w:rsidRDefault="005F2FC4" w:rsidP="005F2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 своему желанию</w:t>
      </w:r>
    </w:p>
    <w:p w:rsidR="005F2FC4" w:rsidRPr="00BD15D6" w:rsidRDefault="005F2FC4" w:rsidP="005F2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2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 правильный ответ</w:t>
      </w:r>
      <w:r w:rsidRPr="00CF4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поставь знак +:</w:t>
      </w:r>
    </w:p>
    <w:p w:rsidR="005F2FC4" w:rsidRDefault="005F2FC4" w:rsidP="005F2FC4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С</w:t>
      </w:r>
      <w:r w:rsidRPr="00027D44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писок заболеваний, при наличии которых человек не сможет обучаться, а затем рабо</w:t>
      </w: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тать по выбранной специальности это-</w:t>
      </w:r>
    </w:p>
    <w:p w:rsidR="005F2FC4" w:rsidRPr="00027D44" w:rsidRDefault="005F2FC4" w:rsidP="005F2FC4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-</w:t>
      </w:r>
      <w:r w:rsidRPr="00027D44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Способность к профессии</w:t>
      </w:r>
    </w:p>
    <w:p w:rsidR="005F2FC4" w:rsidRDefault="005F2FC4" w:rsidP="005F2FC4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-</w:t>
      </w:r>
      <w:r w:rsidRPr="00027D44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тивопоказания к профессии</w:t>
      </w:r>
      <w:r w:rsidRPr="00027D44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:rsidR="005F2FC4" w:rsidRDefault="005F2FC4" w:rsidP="005F2FC4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0A770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10.</w:t>
      </w: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Выбери и поставь знак  +</w:t>
      </w:r>
    </w:p>
    <w:p w:rsidR="005F2FC4" w:rsidRPr="000A7701" w:rsidRDefault="005F2FC4" w:rsidP="005F2FC4">
      <w:pP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0A770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Факторы, влияющие на </w:t>
      </w: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правильный  </w:t>
      </w:r>
      <w:r w:rsidRPr="000A7701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выбор профессии</w:t>
      </w: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:</w:t>
      </w:r>
    </w:p>
    <w:p w:rsidR="005F2FC4" w:rsidRPr="000A7701" w:rsidRDefault="005F2FC4" w:rsidP="005F2FC4">
      <w:pPr>
        <w:pStyle w:val="aa"/>
        <w:rPr>
          <w:color w:val="000000"/>
          <w:sz w:val="28"/>
          <w:szCs w:val="28"/>
        </w:rPr>
      </w:pPr>
      <w:r w:rsidRPr="000A7701">
        <w:rPr>
          <w:color w:val="000000"/>
          <w:sz w:val="28"/>
          <w:szCs w:val="28"/>
        </w:rPr>
        <w:t>- интерес к профессии,</w:t>
      </w:r>
      <w:r>
        <w:rPr>
          <w:color w:val="000000"/>
          <w:sz w:val="28"/>
          <w:szCs w:val="28"/>
        </w:rPr>
        <w:t xml:space="preserve">                               </w:t>
      </w:r>
      <w:r w:rsidRPr="000A7701">
        <w:rPr>
          <w:color w:val="000000"/>
          <w:sz w:val="28"/>
          <w:szCs w:val="28"/>
        </w:rPr>
        <w:t>- мечта детства,</w:t>
      </w:r>
    </w:p>
    <w:p w:rsidR="005F2FC4" w:rsidRPr="000A7701" w:rsidRDefault="005F2FC4" w:rsidP="005F2FC4">
      <w:pPr>
        <w:pStyle w:val="aa"/>
        <w:rPr>
          <w:color w:val="000000"/>
          <w:sz w:val="28"/>
          <w:szCs w:val="28"/>
        </w:rPr>
      </w:pPr>
      <w:r w:rsidRPr="000A7701">
        <w:rPr>
          <w:color w:val="000000"/>
          <w:sz w:val="28"/>
          <w:szCs w:val="28"/>
        </w:rPr>
        <w:t>- высокая заработная плата,</w:t>
      </w:r>
      <w:r>
        <w:rPr>
          <w:color w:val="000000"/>
          <w:sz w:val="28"/>
          <w:szCs w:val="28"/>
        </w:rPr>
        <w:t xml:space="preserve">                       </w:t>
      </w:r>
      <w:r w:rsidRPr="000A7701">
        <w:rPr>
          <w:color w:val="000000"/>
          <w:sz w:val="28"/>
          <w:szCs w:val="28"/>
        </w:rPr>
        <w:t>- легкость трудоустройства,</w:t>
      </w:r>
    </w:p>
    <w:p w:rsidR="005F2FC4" w:rsidRPr="000A7701" w:rsidRDefault="005F2FC4" w:rsidP="005F2FC4">
      <w:pPr>
        <w:pStyle w:val="aa"/>
        <w:rPr>
          <w:color w:val="000000"/>
          <w:sz w:val="28"/>
          <w:szCs w:val="28"/>
        </w:rPr>
      </w:pPr>
      <w:r w:rsidRPr="000A7701">
        <w:rPr>
          <w:color w:val="000000"/>
          <w:sz w:val="28"/>
          <w:szCs w:val="28"/>
        </w:rPr>
        <w:t>- мода и престиж профессии,</w:t>
      </w:r>
      <w:r>
        <w:rPr>
          <w:color w:val="000000"/>
          <w:sz w:val="28"/>
          <w:szCs w:val="28"/>
        </w:rPr>
        <w:t xml:space="preserve">                     - способности </w:t>
      </w:r>
      <w:r w:rsidRPr="000A7701">
        <w:rPr>
          <w:color w:val="000000"/>
          <w:sz w:val="28"/>
          <w:szCs w:val="28"/>
        </w:rPr>
        <w:t xml:space="preserve"> человека,</w:t>
      </w:r>
    </w:p>
    <w:p w:rsidR="005F2FC4" w:rsidRPr="000A7701" w:rsidRDefault="005F2FC4" w:rsidP="005F2FC4">
      <w:pPr>
        <w:pStyle w:val="a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A7701">
        <w:rPr>
          <w:color w:val="000000"/>
          <w:sz w:val="28"/>
          <w:szCs w:val="28"/>
        </w:rPr>
        <w:t>- польза обществу,</w:t>
      </w:r>
      <w:r>
        <w:rPr>
          <w:color w:val="000000"/>
          <w:sz w:val="28"/>
          <w:szCs w:val="28"/>
        </w:rPr>
        <w:t xml:space="preserve">                                 </w:t>
      </w:r>
      <w:proofErr w:type="gramStart"/>
      <w:r w:rsidRPr="000A7701">
        <w:rPr>
          <w:color w:val="000000"/>
          <w:sz w:val="28"/>
          <w:szCs w:val="28"/>
        </w:rPr>
        <w:t>-в</w:t>
      </w:r>
      <w:proofErr w:type="gramEnd"/>
      <w:r w:rsidRPr="000A7701">
        <w:rPr>
          <w:color w:val="000000"/>
          <w:sz w:val="28"/>
          <w:szCs w:val="28"/>
        </w:rPr>
        <w:t>озможность общения с другими людьми,</w:t>
      </w:r>
    </w:p>
    <w:p w:rsidR="005F2FC4" w:rsidRDefault="005F2FC4" w:rsidP="005F2FC4">
      <w:pPr>
        <w:pStyle w:val="a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-совет родственников                             -состояние здоровья</w:t>
      </w:r>
    </w:p>
    <w:p w:rsidR="005F2FC4" w:rsidRDefault="005F2FC4" w:rsidP="005F2FC4">
      <w:pPr>
        <w:pStyle w:val="a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-возможность обучиться                        -совет друзей</w:t>
      </w:r>
      <w:r w:rsidRPr="000A7701">
        <w:rPr>
          <w:color w:val="000000"/>
          <w:sz w:val="28"/>
          <w:szCs w:val="28"/>
        </w:rPr>
        <w:t>.</w:t>
      </w:r>
    </w:p>
    <w:p w:rsidR="005F2FC4" w:rsidRDefault="005F2FC4" w:rsidP="005F2FC4">
      <w:pPr>
        <w:pStyle w:val="aa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Какую профессию ты бы выбрал сегодня?</w:t>
      </w:r>
    </w:p>
    <w:p w:rsidR="000312B3" w:rsidRDefault="005F2FC4" w:rsidP="005F2FC4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0312B3" w:rsidRDefault="000312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0312B3" w:rsidRDefault="000312B3" w:rsidP="000312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lastRenderedPageBreak/>
        <w:t>Тестирование по программе профориентации 9   класс.</w:t>
      </w:r>
    </w:p>
    <w:p w:rsidR="000312B3" w:rsidRDefault="000312B3" w:rsidP="0003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Фамилия__________________________________________________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46FC5">
        <w:rPr>
          <w:rFonts w:ascii="Times New Roman" w:hAnsi="Times New Roman" w:cs="Times New Roman"/>
          <w:sz w:val="28"/>
          <w:szCs w:val="28"/>
        </w:rPr>
        <w:t>.</w:t>
      </w:r>
      <w:r w:rsidRPr="00D46FC5">
        <w:rPr>
          <w:rFonts w:ascii="Times New Roman" w:hAnsi="Times New Roman" w:cs="Times New Roman"/>
          <w:sz w:val="28"/>
          <w:szCs w:val="28"/>
        </w:rPr>
        <w:tab/>
        <w:t>При приеме на работу с работником заключается: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a)</w:t>
      </w:r>
      <w:r w:rsidRPr="00D46FC5">
        <w:rPr>
          <w:rFonts w:ascii="Times New Roman" w:hAnsi="Times New Roman" w:cs="Times New Roman"/>
          <w:sz w:val="28"/>
          <w:szCs w:val="28"/>
        </w:rPr>
        <w:tab/>
        <w:t>Рабочий договор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b)</w:t>
      </w:r>
      <w:r w:rsidRPr="00D46FC5">
        <w:rPr>
          <w:rFonts w:ascii="Times New Roman" w:hAnsi="Times New Roman" w:cs="Times New Roman"/>
          <w:sz w:val="28"/>
          <w:szCs w:val="28"/>
        </w:rPr>
        <w:tab/>
        <w:t>Коллективный договор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c)</w:t>
      </w:r>
      <w:r w:rsidRPr="00D46FC5">
        <w:rPr>
          <w:rFonts w:ascii="Times New Roman" w:hAnsi="Times New Roman" w:cs="Times New Roman"/>
          <w:sz w:val="28"/>
          <w:szCs w:val="28"/>
        </w:rPr>
        <w:tab/>
        <w:t>Трудовой договор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6FC5">
        <w:rPr>
          <w:rFonts w:ascii="Times New Roman" w:hAnsi="Times New Roman" w:cs="Times New Roman"/>
          <w:sz w:val="28"/>
          <w:szCs w:val="28"/>
        </w:rPr>
        <w:t>.</w:t>
      </w:r>
      <w:r w:rsidRPr="00D46FC5">
        <w:rPr>
          <w:rFonts w:ascii="Times New Roman" w:hAnsi="Times New Roman" w:cs="Times New Roman"/>
          <w:sz w:val="28"/>
          <w:szCs w:val="28"/>
        </w:rPr>
        <w:tab/>
        <w:t>Трудовой договор – это: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a)</w:t>
      </w:r>
      <w:r w:rsidRPr="00D46FC5">
        <w:rPr>
          <w:rFonts w:ascii="Times New Roman" w:hAnsi="Times New Roman" w:cs="Times New Roman"/>
          <w:sz w:val="28"/>
          <w:szCs w:val="28"/>
        </w:rPr>
        <w:tab/>
        <w:t>Соглашение между работником и работодателем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b)</w:t>
      </w:r>
      <w:r w:rsidRPr="00D46FC5">
        <w:rPr>
          <w:rFonts w:ascii="Times New Roman" w:hAnsi="Times New Roman" w:cs="Times New Roman"/>
          <w:sz w:val="28"/>
          <w:szCs w:val="28"/>
        </w:rPr>
        <w:tab/>
        <w:t>Физическое лицо, вступившее в трудовые отношения с работодателем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6FC5">
        <w:rPr>
          <w:rFonts w:ascii="Times New Roman" w:hAnsi="Times New Roman" w:cs="Times New Roman"/>
          <w:sz w:val="28"/>
          <w:szCs w:val="28"/>
        </w:rPr>
        <w:t>.</w:t>
      </w:r>
      <w:r w:rsidRPr="00D46FC5">
        <w:rPr>
          <w:rFonts w:ascii="Times New Roman" w:hAnsi="Times New Roman" w:cs="Times New Roman"/>
          <w:sz w:val="28"/>
          <w:szCs w:val="28"/>
        </w:rPr>
        <w:tab/>
        <w:t>Какая служба имеет информацию о свободных рабочих местах?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a)</w:t>
      </w:r>
      <w:r w:rsidRPr="00D46FC5">
        <w:rPr>
          <w:rFonts w:ascii="Times New Roman" w:hAnsi="Times New Roman" w:cs="Times New Roman"/>
          <w:sz w:val="28"/>
          <w:szCs w:val="28"/>
        </w:rPr>
        <w:tab/>
        <w:t>Пенсионный фонд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b)</w:t>
      </w:r>
      <w:r w:rsidRPr="00D46FC5">
        <w:rPr>
          <w:rFonts w:ascii="Times New Roman" w:hAnsi="Times New Roman" w:cs="Times New Roman"/>
          <w:sz w:val="28"/>
          <w:szCs w:val="28"/>
        </w:rPr>
        <w:tab/>
        <w:t>Центр занятости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c)</w:t>
      </w:r>
      <w:r w:rsidRPr="00D46FC5">
        <w:rPr>
          <w:rFonts w:ascii="Times New Roman" w:hAnsi="Times New Roman" w:cs="Times New Roman"/>
          <w:sz w:val="28"/>
          <w:szCs w:val="28"/>
        </w:rPr>
        <w:tab/>
        <w:t>Жилищная контора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46FC5">
        <w:rPr>
          <w:rFonts w:ascii="Times New Roman" w:hAnsi="Times New Roman" w:cs="Times New Roman"/>
          <w:sz w:val="28"/>
          <w:szCs w:val="28"/>
        </w:rPr>
        <w:t>.</w:t>
      </w:r>
      <w:r w:rsidRPr="00D46FC5">
        <w:rPr>
          <w:rFonts w:ascii="Times New Roman" w:hAnsi="Times New Roman" w:cs="Times New Roman"/>
          <w:sz w:val="28"/>
          <w:szCs w:val="28"/>
        </w:rPr>
        <w:tab/>
        <w:t>Документом, подтверждающим твою болезнь, для начальника может быть: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a)</w:t>
      </w:r>
      <w:r w:rsidRPr="00D46FC5">
        <w:rPr>
          <w:rFonts w:ascii="Times New Roman" w:hAnsi="Times New Roman" w:cs="Times New Roman"/>
          <w:sz w:val="28"/>
          <w:szCs w:val="28"/>
        </w:rPr>
        <w:tab/>
        <w:t>Твое письменное объяснение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b)</w:t>
      </w:r>
      <w:r w:rsidRPr="00D46FC5">
        <w:rPr>
          <w:rFonts w:ascii="Times New Roman" w:hAnsi="Times New Roman" w:cs="Times New Roman"/>
          <w:sz w:val="28"/>
          <w:szCs w:val="28"/>
        </w:rPr>
        <w:tab/>
        <w:t>Записка от старших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c)</w:t>
      </w:r>
      <w:r w:rsidRPr="00D46FC5">
        <w:rPr>
          <w:rFonts w:ascii="Times New Roman" w:hAnsi="Times New Roman" w:cs="Times New Roman"/>
          <w:sz w:val="28"/>
          <w:szCs w:val="28"/>
        </w:rPr>
        <w:tab/>
        <w:t>Документ от врача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6FC5">
        <w:rPr>
          <w:rFonts w:ascii="Times New Roman" w:hAnsi="Times New Roman" w:cs="Times New Roman"/>
          <w:sz w:val="28"/>
          <w:szCs w:val="28"/>
        </w:rPr>
        <w:t>.</w:t>
      </w:r>
      <w:r w:rsidRPr="00D46FC5">
        <w:rPr>
          <w:rFonts w:ascii="Times New Roman" w:hAnsi="Times New Roman" w:cs="Times New Roman"/>
          <w:sz w:val="28"/>
          <w:szCs w:val="28"/>
        </w:rPr>
        <w:tab/>
        <w:t>Если ты решишь уволиться, необходимо: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a)</w:t>
      </w:r>
      <w:r w:rsidRPr="00D46FC5">
        <w:rPr>
          <w:rFonts w:ascii="Times New Roman" w:hAnsi="Times New Roman" w:cs="Times New Roman"/>
          <w:sz w:val="28"/>
          <w:szCs w:val="28"/>
        </w:rPr>
        <w:tab/>
        <w:t>Сказать об этом друзьям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b)</w:t>
      </w:r>
      <w:r w:rsidRPr="00D46FC5">
        <w:rPr>
          <w:rFonts w:ascii="Times New Roman" w:hAnsi="Times New Roman" w:cs="Times New Roman"/>
          <w:sz w:val="28"/>
          <w:szCs w:val="28"/>
        </w:rPr>
        <w:tab/>
        <w:t>Написать заявление на имя начальника</w:t>
      </w:r>
    </w:p>
    <w:p w:rsidR="000312B3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c)</w:t>
      </w:r>
      <w:r w:rsidRPr="00D46FC5">
        <w:rPr>
          <w:rFonts w:ascii="Times New Roman" w:hAnsi="Times New Roman" w:cs="Times New Roman"/>
          <w:sz w:val="28"/>
          <w:szCs w:val="28"/>
        </w:rPr>
        <w:tab/>
        <w:t>Сказать об этом начальнику</w:t>
      </w:r>
    </w:p>
    <w:p w:rsidR="000312B3" w:rsidRDefault="000312B3" w:rsidP="0003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46FC5">
        <w:rPr>
          <w:rFonts w:ascii="Times New Roman" w:hAnsi="Times New Roman" w:cs="Times New Roman"/>
          <w:sz w:val="28"/>
          <w:szCs w:val="28"/>
        </w:rPr>
        <w:t>.</w:t>
      </w:r>
      <w:r w:rsidRPr="00D46F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Основные документы для поступления  в техникум: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2B3" w:rsidRDefault="000312B3" w:rsidP="0003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46FC5">
        <w:rPr>
          <w:rFonts w:ascii="Times New Roman" w:hAnsi="Times New Roman" w:cs="Times New Roman"/>
          <w:sz w:val="28"/>
          <w:szCs w:val="28"/>
        </w:rPr>
        <w:t>.</w:t>
      </w:r>
      <w:r w:rsidRPr="00D46F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Перечень документов для поступления на работу:</w:t>
      </w:r>
    </w:p>
    <w:p w:rsidR="000312B3" w:rsidRDefault="000312B3" w:rsidP="0003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312B3" w:rsidRDefault="000312B3" w:rsidP="0003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6FC5">
        <w:rPr>
          <w:rFonts w:ascii="Times New Roman" w:hAnsi="Times New Roman" w:cs="Times New Roman"/>
          <w:sz w:val="28"/>
          <w:szCs w:val="28"/>
        </w:rPr>
        <w:t>.</w:t>
      </w:r>
      <w:r w:rsidRPr="00D46F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какой отдел нужно обращаться для оформления на работу?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a)</w:t>
      </w:r>
      <w:r w:rsidRPr="00D46FC5">
        <w:rPr>
          <w:rFonts w:ascii="Times New Roman" w:hAnsi="Times New Roman" w:cs="Times New Roman"/>
          <w:sz w:val="28"/>
          <w:szCs w:val="28"/>
        </w:rPr>
        <w:tab/>
        <w:t>Пенсионный фонд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ab/>
        <w:t>Отдел кадров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c)</w:t>
      </w:r>
      <w:r w:rsidRPr="00D46FC5">
        <w:rPr>
          <w:rFonts w:ascii="Times New Roman" w:hAnsi="Times New Roman" w:cs="Times New Roman"/>
          <w:sz w:val="28"/>
          <w:szCs w:val="28"/>
        </w:rPr>
        <w:tab/>
        <w:t>Жилищная контора</w:t>
      </w:r>
    </w:p>
    <w:p w:rsidR="000312B3" w:rsidRDefault="000312B3" w:rsidP="0003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D46FC5">
        <w:rPr>
          <w:rFonts w:ascii="Times New Roman" w:hAnsi="Times New Roman" w:cs="Times New Roman"/>
          <w:sz w:val="28"/>
          <w:szCs w:val="28"/>
        </w:rPr>
        <w:t>.</w:t>
      </w:r>
      <w:r w:rsidRPr="00D46F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Куда сдают документы при поступлении в техникум?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a)</w:t>
      </w:r>
      <w:r w:rsidRPr="00D46F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Приемная комиссия</w:t>
      </w:r>
    </w:p>
    <w:p w:rsidR="000312B3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b)</w:t>
      </w:r>
      <w:r w:rsidRPr="00D46F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Регистратура</w:t>
      </w:r>
    </w:p>
    <w:p w:rsidR="000312B3" w:rsidRDefault="000312B3" w:rsidP="000312B3">
      <w:pPr>
        <w:rPr>
          <w:rFonts w:ascii="Times New Roman" w:hAnsi="Times New Roman" w:cs="Times New Roman"/>
          <w:sz w:val="28"/>
          <w:szCs w:val="28"/>
        </w:rPr>
      </w:pPr>
      <w:r w:rsidRPr="00D46FC5">
        <w:rPr>
          <w:rFonts w:ascii="Times New Roman" w:hAnsi="Times New Roman" w:cs="Times New Roman"/>
          <w:sz w:val="28"/>
          <w:szCs w:val="28"/>
        </w:rPr>
        <w:t>c)</w:t>
      </w:r>
      <w:r w:rsidRPr="00D46F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Отдел кадров</w:t>
      </w:r>
    </w:p>
    <w:p w:rsidR="000312B3" w:rsidRDefault="000312B3" w:rsidP="0003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46FC5">
        <w:rPr>
          <w:rFonts w:ascii="Times New Roman" w:hAnsi="Times New Roman" w:cs="Times New Roman"/>
          <w:sz w:val="28"/>
          <w:szCs w:val="28"/>
        </w:rPr>
        <w:t>.</w:t>
      </w:r>
      <w:r w:rsidRPr="00D46F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Кто проводит собеседование при поисках работы?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ab/>
        <w:t>Работодатель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ab/>
        <w:t>Контролер</w:t>
      </w:r>
    </w:p>
    <w:p w:rsidR="000312B3" w:rsidRDefault="000312B3" w:rsidP="0003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ab/>
        <w:t>Учитель</w:t>
      </w:r>
    </w:p>
    <w:p w:rsidR="000312B3" w:rsidRPr="00D46FC5" w:rsidRDefault="000312B3" w:rsidP="000312B3">
      <w:pPr>
        <w:rPr>
          <w:rFonts w:ascii="Times New Roman" w:hAnsi="Times New Roman" w:cs="Times New Roman"/>
          <w:sz w:val="28"/>
          <w:szCs w:val="28"/>
        </w:rPr>
      </w:pPr>
    </w:p>
    <w:p w:rsidR="005F2FC4" w:rsidRPr="00CF6BEC" w:rsidRDefault="005F2FC4" w:rsidP="005F2FC4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</w:p>
    <w:sectPr w:rsidR="005F2FC4" w:rsidRPr="00CF6BEC" w:rsidSect="005F2FC4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A22"/>
    <w:multiLevelType w:val="hybridMultilevel"/>
    <w:tmpl w:val="AA528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6536C"/>
    <w:multiLevelType w:val="hybridMultilevel"/>
    <w:tmpl w:val="375404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2165"/>
    <w:multiLevelType w:val="hybridMultilevel"/>
    <w:tmpl w:val="DED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405CA"/>
    <w:multiLevelType w:val="multilevel"/>
    <w:tmpl w:val="7A9C1A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A701C"/>
    <w:multiLevelType w:val="hybridMultilevel"/>
    <w:tmpl w:val="91FE2E12"/>
    <w:lvl w:ilvl="0" w:tplc="B7C465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6DB78D4"/>
    <w:multiLevelType w:val="hybridMultilevel"/>
    <w:tmpl w:val="457E7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924A6"/>
    <w:multiLevelType w:val="multilevel"/>
    <w:tmpl w:val="50B6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20DE5"/>
    <w:multiLevelType w:val="hybridMultilevel"/>
    <w:tmpl w:val="0466079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24D11A33"/>
    <w:multiLevelType w:val="hybridMultilevel"/>
    <w:tmpl w:val="191A6888"/>
    <w:lvl w:ilvl="0" w:tplc="2398DAE0">
      <w:start w:val="1"/>
      <w:numFmt w:val="decimal"/>
      <w:lvlText w:val="%1."/>
      <w:lvlJc w:val="left"/>
      <w:pPr>
        <w:ind w:left="78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260F4799"/>
    <w:multiLevelType w:val="hybridMultilevel"/>
    <w:tmpl w:val="F7681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6078EA"/>
    <w:multiLevelType w:val="hybridMultilevel"/>
    <w:tmpl w:val="F7681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7B70AE"/>
    <w:multiLevelType w:val="multilevel"/>
    <w:tmpl w:val="0E92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A34F88"/>
    <w:multiLevelType w:val="multilevel"/>
    <w:tmpl w:val="C39A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680F0C"/>
    <w:multiLevelType w:val="hybridMultilevel"/>
    <w:tmpl w:val="A0BE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466FB"/>
    <w:multiLevelType w:val="hybridMultilevel"/>
    <w:tmpl w:val="F01E4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5374CF6"/>
    <w:multiLevelType w:val="hybridMultilevel"/>
    <w:tmpl w:val="8BA6CE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56F1F"/>
    <w:multiLevelType w:val="hybridMultilevel"/>
    <w:tmpl w:val="7B18A41E"/>
    <w:lvl w:ilvl="0" w:tplc="06C2B7E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50C94"/>
    <w:multiLevelType w:val="hybridMultilevel"/>
    <w:tmpl w:val="CFE070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E53E5"/>
    <w:multiLevelType w:val="hybridMultilevel"/>
    <w:tmpl w:val="74D8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D2A3D"/>
    <w:multiLevelType w:val="multilevel"/>
    <w:tmpl w:val="2E6A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E9174F"/>
    <w:multiLevelType w:val="hybridMultilevel"/>
    <w:tmpl w:val="CFE070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27242"/>
    <w:multiLevelType w:val="hybridMultilevel"/>
    <w:tmpl w:val="A96ADA16"/>
    <w:lvl w:ilvl="0" w:tplc="A27A8B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9882201"/>
    <w:multiLevelType w:val="hybridMultilevel"/>
    <w:tmpl w:val="6BF409A2"/>
    <w:lvl w:ilvl="0" w:tplc="06C2B7E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6747E"/>
    <w:multiLevelType w:val="hybridMultilevel"/>
    <w:tmpl w:val="850C8BA0"/>
    <w:lvl w:ilvl="0" w:tplc="C8920D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62F9E"/>
    <w:multiLevelType w:val="hybridMultilevel"/>
    <w:tmpl w:val="D21E5B52"/>
    <w:lvl w:ilvl="0" w:tplc="40D2364E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D1B5A"/>
    <w:multiLevelType w:val="hybridMultilevel"/>
    <w:tmpl w:val="078CCC4A"/>
    <w:lvl w:ilvl="0" w:tplc="40D2364E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A21FE"/>
    <w:multiLevelType w:val="multilevel"/>
    <w:tmpl w:val="A2A4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B611FA"/>
    <w:multiLevelType w:val="hybridMultilevel"/>
    <w:tmpl w:val="AA528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54221D"/>
    <w:multiLevelType w:val="hybridMultilevel"/>
    <w:tmpl w:val="C486F55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9">
    <w:nsid w:val="5F9D66F7"/>
    <w:multiLevelType w:val="hybridMultilevel"/>
    <w:tmpl w:val="17D228F2"/>
    <w:lvl w:ilvl="0" w:tplc="4C0CDA18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56EC4"/>
    <w:multiLevelType w:val="hybridMultilevel"/>
    <w:tmpl w:val="54943902"/>
    <w:lvl w:ilvl="0" w:tplc="749CF374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70249B"/>
    <w:multiLevelType w:val="hybridMultilevel"/>
    <w:tmpl w:val="DED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07E2C"/>
    <w:multiLevelType w:val="hybridMultilevel"/>
    <w:tmpl w:val="A0BE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55939"/>
    <w:multiLevelType w:val="multilevel"/>
    <w:tmpl w:val="50B6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AA2DA4"/>
    <w:multiLevelType w:val="hybridMultilevel"/>
    <w:tmpl w:val="6A0E2EF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5">
    <w:nsid w:val="7F367E7B"/>
    <w:multiLevelType w:val="hybridMultilevel"/>
    <w:tmpl w:val="1D6894A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"/>
  </w:num>
  <w:num w:numId="5">
    <w:abstractNumId w:val="9"/>
  </w:num>
  <w:num w:numId="6">
    <w:abstractNumId w:val="27"/>
  </w:num>
  <w:num w:numId="7">
    <w:abstractNumId w:val="20"/>
  </w:num>
  <w:num w:numId="8">
    <w:abstractNumId w:val="33"/>
  </w:num>
  <w:num w:numId="9">
    <w:abstractNumId w:val="10"/>
  </w:num>
  <w:num w:numId="10">
    <w:abstractNumId w:val="0"/>
  </w:num>
  <w:num w:numId="11">
    <w:abstractNumId w:val="12"/>
  </w:num>
  <w:num w:numId="12">
    <w:abstractNumId w:val="19"/>
  </w:num>
  <w:num w:numId="13">
    <w:abstractNumId w:val="23"/>
  </w:num>
  <w:num w:numId="14">
    <w:abstractNumId w:val="14"/>
  </w:num>
  <w:num w:numId="15">
    <w:abstractNumId w:val="18"/>
  </w:num>
  <w:num w:numId="16">
    <w:abstractNumId w:val="22"/>
  </w:num>
  <w:num w:numId="17">
    <w:abstractNumId w:val="16"/>
  </w:num>
  <w:num w:numId="18">
    <w:abstractNumId w:val="24"/>
  </w:num>
  <w:num w:numId="19">
    <w:abstractNumId w:val="25"/>
  </w:num>
  <w:num w:numId="20">
    <w:abstractNumId w:val="29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3"/>
  </w:num>
  <w:num w:numId="27">
    <w:abstractNumId w:val="2"/>
  </w:num>
  <w:num w:numId="28">
    <w:abstractNumId w:val="32"/>
  </w:num>
  <w:num w:numId="29">
    <w:abstractNumId w:val="30"/>
  </w:num>
  <w:num w:numId="30">
    <w:abstractNumId w:val="21"/>
  </w:num>
  <w:num w:numId="31">
    <w:abstractNumId w:val="4"/>
  </w:num>
  <w:num w:numId="32">
    <w:abstractNumId w:val="3"/>
  </w:num>
  <w:num w:numId="33">
    <w:abstractNumId w:val="11"/>
  </w:num>
  <w:num w:numId="34">
    <w:abstractNumId w:val="26"/>
  </w:num>
  <w:num w:numId="35">
    <w:abstractNumId w:val="15"/>
  </w:num>
  <w:num w:numId="36">
    <w:abstractNumId w:val="8"/>
  </w:num>
  <w:num w:numId="37">
    <w:abstractNumId w:val="28"/>
  </w:num>
  <w:num w:numId="38">
    <w:abstractNumId w:val="7"/>
  </w:num>
  <w:num w:numId="39">
    <w:abstractNumId w:val="3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806"/>
    <w:rsid w:val="00010844"/>
    <w:rsid w:val="000312B3"/>
    <w:rsid w:val="00043F54"/>
    <w:rsid w:val="00170529"/>
    <w:rsid w:val="001868BE"/>
    <w:rsid w:val="00194E1D"/>
    <w:rsid w:val="00202CB5"/>
    <w:rsid w:val="00211E05"/>
    <w:rsid w:val="0022271E"/>
    <w:rsid w:val="002E5806"/>
    <w:rsid w:val="00315321"/>
    <w:rsid w:val="003665B6"/>
    <w:rsid w:val="003B6C17"/>
    <w:rsid w:val="003C5D38"/>
    <w:rsid w:val="003D04AC"/>
    <w:rsid w:val="00423893"/>
    <w:rsid w:val="00520F4E"/>
    <w:rsid w:val="00525940"/>
    <w:rsid w:val="00530395"/>
    <w:rsid w:val="005947CB"/>
    <w:rsid w:val="005F09D3"/>
    <w:rsid w:val="005F2FC4"/>
    <w:rsid w:val="00645D5A"/>
    <w:rsid w:val="0065546C"/>
    <w:rsid w:val="007113EC"/>
    <w:rsid w:val="0071546E"/>
    <w:rsid w:val="007B46F4"/>
    <w:rsid w:val="007D004D"/>
    <w:rsid w:val="007D3402"/>
    <w:rsid w:val="007D71F7"/>
    <w:rsid w:val="008304E7"/>
    <w:rsid w:val="0085111C"/>
    <w:rsid w:val="00866F13"/>
    <w:rsid w:val="008A2479"/>
    <w:rsid w:val="009C5B92"/>
    <w:rsid w:val="00A22C9F"/>
    <w:rsid w:val="00A9281D"/>
    <w:rsid w:val="00A9475F"/>
    <w:rsid w:val="00BC0552"/>
    <w:rsid w:val="00BC6D82"/>
    <w:rsid w:val="00C35B2A"/>
    <w:rsid w:val="00C7146A"/>
    <w:rsid w:val="00C8610A"/>
    <w:rsid w:val="00CE6E8D"/>
    <w:rsid w:val="00CE7FEE"/>
    <w:rsid w:val="00CF6BEC"/>
    <w:rsid w:val="00D065AF"/>
    <w:rsid w:val="00D10CDE"/>
    <w:rsid w:val="00D34281"/>
    <w:rsid w:val="00D40190"/>
    <w:rsid w:val="00D557BB"/>
    <w:rsid w:val="00D93D61"/>
    <w:rsid w:val="00DC2710"/>
    <w:rsid w:val="00E24245"/>
    <w:rsid w:val="00E3321F"/>
    <w:rsid w:val="00EB3095"/>
    <w:rsid w:val="00EF7978"/>
    <w:rsid w:val="00F505A5"/>
    <w:rsid w:val="00F80524"/>
    <w:rsid w:val="00F86227"/>
    <w:rsid w:val="00FC30BB"/>
    <w:rsid w:val="00F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6C"/>
  </w:style>
  <w:style w:type="paragraph" w:styleId="2">
    <w:name w:val="heading 2"/>
    <w:basedOn w:val="a"/>
    <w:link w:val="20"/>
    <w:uiPriority w:val="1"/>
    <w:qFormat/>
    <w:rsid w:val="00C7146A"/>
    <w:pPr>
      <w:widowControl w:val="0"/>
      <w:autoSpaceDE w:val="0"/>
      <w:autoSpaceDN w:val="0"/>
      <w:spacing w:after="0" w:line="240" w:lineRule="auto"/>
      <w:ind w:left="19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C7146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C7146A"/>
    <w:pPr>
      <w:widowControl w:val="0"/>
      <w:autoSpaceDE w:val="0"/>
      <w:autoSpaceDN w:val="0"/>
      <w:spacing w:after="0" w:line="240" w:lineRule="auto"/>
      <w:ind w:left="124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7146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6">
    <w:name w:val="Hyperlink"/>
    <w:basedOn w:val="a0"/>
    <w:uiPriority w:val="99"/>
    <w:semiHidden/>
    <w:unhideWhenUsed/>
    <w:rsid w:val="00D40190"/>
    <w:rPr>
      <w:color w:val="0000FF"/>
      <w:u w:val="single"/>
    </w:rPr>
  </w:style>
  <w:style w:type="character" w:styleId="a7">
    <w:name w:val="Strong"/>
    <w:basedOn w:val="a0"/>
    <w:uiPriority w:val="22"/>
    <w:qFormat/>
    <w:rsid w:val="00D401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11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1">
    <w:name w:val="c1"/>
    <w:basedOn w:val="a"/>
    <w:uiPriority w:val="99"/>
    <w:rsid w:val="00F8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6227"/>
  </w:style>
  <w:style w:type="character" w:customStyle="1" w:styleId="c12">
    <w:name w:val="c12"/>
    <w:basedOn w:val="a0"/>
    <w:rsid w:val="00F86227"/>
  </w:style>
  <w:style w:type="paragraph" w:customStyle="1" w:styleId="c5">
    <w:name w:val="c5"/>
    <w:basedOn w:val="a"/>
    <w:rsid w:val="0004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043F54"/>
  </w:style>
  <w:style w:type="paragraph" w:customStyle="1" w:styleId="c44">
    <w:name w:val="c44"/>
    <w:basedOn w:val="a"/>
    <w:rsid w:val="0004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43F54"/>
  </w:style>
  <w:style w:type="character" w:styleId="a8">
    <w:name w:val="FollowedHyperlink"/>
    <w:basedOn w:val="a0"/>
    <w:uiPriority w:val="99"/>
    <w:semiHidden/>
    <w:unhideWhenUsed/>
    <w:rsid w:val="00EB3095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59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170529"/>
  </w:style>
  <w:style w:type="character" w:customStyle="1" w:styleId="c15">
    <w:name w:val="c15"/>
    <w:basedOn w:val="a0"/>
    <w:rsid w:val="00170529"/>
  </w:style>
  <w:style w:type="paragraph" w:styleId="aa">
    <w:name w:val="Normal (Web)"/>
    <w:basedOn w:val="a"/>
    <w:uiPriority w:val="99"/>
    <w:unhideWhenUsed/>
    <w:rsid w:val="00A9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8304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1191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36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36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27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3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60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52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32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54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71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0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6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39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2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955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24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4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46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77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41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95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30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26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804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7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63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19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04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934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uchporta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nsportal.ru/site/all/sites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-n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://moi-sa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JavaScript:setCurrElement(1477630,5270544,%2044384868,%20'ls',%20this.text);return%20false;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8220-251D-457B-AC79-1DA917F6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23</Pages>
  <Words>4104</Words>
  <Characters>23396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Баранова</dc:creator>
  <cp:keywords/>
  <dc:description/>
  <cp:lastModifiedBy>Лев Владимирович</cp:lastModifiedBy>
  <cp:revision>31</cp:revision>
  <dcterms:created xsi:type="dcterms:W3CDTF">2018-09-23T08:59:00Z</dcterms:created>
  <dcterms:modified xsi:type="dcterms:W3CDTF">2023-07-13T12:54:00Z</dcterms:modified>
</cp:coreProperties>
</file>